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CE3" w:rsidRPr="0096074A" w:rsidRDefault="002F2CE3" w:rsidP="002F2CE3">
      <w:pPr>
        <w:spacing w:after="0"/>
        <w:jc w:val="center"/>
        <w:rPr>
          <w:rFonts w:ascii="Times New Roman" w:hAnsi="Times New Roman" w:cs="Times New Roman"/>
          <w:sz w:val="26"/>
          <w:szCs w:val="26"/>
        </w:rPr>
      </w:pPr>
      <w:r>
        <w:rPr>
          <w:rFonts w:ascii="Times New Roman" w:hAnsi="Times New Roman" w:cs="Times New Roman"/>
          <w:sz w:val="26"/>
          <w:szCs w:val="26"/>
        </w:rPr>
        <w:t>Муниципальное бюджетное</w:t>
      </w:r>
      <w:r w:rsidRPr="0096074A">
        <w:rPr>
          <w:rFonts w:ascii="Times New Roman" w:hAnsi="Times New Roman" w:cs="Times New Roman"/>
          <w:sz w:val="26"/>
          <w:szCs w:val="26"/>
        </w:rPr>
        <w:t xml:space="preserve">  учреждение дополнительного образования «</w:t>
      </w:r>
      <w:proofErr w:type="spellStart"/>
      <w:r w:rsidRPr="0096074A">
        <w:rPr>
          <w:rFonts w:ascii="Times New Roman" w:hAnsi="Times New Roman" w:cs="Times New Roman"/>
          <w:sz w:val="26"/>
          <w:szCs w:val="26"/>
        </w:rPr>
        <w:t>Юргамышская</w:t>
      </w:r>
      <w:proofErr w:type="spellEnd"/>
      <w:r w:rsidRPr="0096074A">
        <w:rPr>
          <w:rFonts w:ascii="Times New Roman" w:hAnsi="Times New Roman" w:cs="Times New Roman"/>
          <w:sz w:val="26"/>
          <w:szCs w:val="26"/>
        </w:rPr>
        <w:t xml:space="preserve">  </w:t>
      </w:r>
      <w:proofErr w:type="spellStart"/>
      <w:proofErr w:type="gramStart"/>
      <w:r w:rsidRPr="0096074A">
        <w:rPr>
          <w:rFonts w:ascii="Times New Roman" w:hAnsi="Times New Roman" w:cs="Times New Roman"/>
          <w:sz w:val="26"/>
          <w:szCs w:val="26"/>
        </w:rPr>
        <w:t>детско</w:t>
      </w:r>
      <w:proofErr w:type="spellEnd"/>
      <w:r w:rsidRPr="0096074A">
        <w:rPr>
          <w:rFonts w:ascii="Times New Roman" w:hAnsi="Times New Roman" w:cs="Times New Roman"/>
          <w:sz w:val="26"/>
          <w:szCs w:val="26"/>
        </w:rPr>
        <w:t xml:space="preserve"> – юношеская</w:t>
      </w:r>
      <w:proofErr w:type="gramEnd"/>
      <w:r w:rsidRPr="0096074A">
        <w:rPr>
          <w:rFonts w:ascii="Times New Roman" w:hAnsi="Times New Roman" w:cs="Times New Roman"/>
          <w:sz w:val="26"/>
          <w:szCs w:val="26"/>
        </w:rPr>
        <w:t xml:space="preserve"> спортивная школа»</w:t>
      </w:r>
    </w:p>
    <w:p w:rsidR="002F2CE3" w:rsidRDefault="002F2CE3" w:rsidP="002F2CE3">
      <w:pPr>
        <w:spacing w:after="0"/>
        <w:jc w:val="center"/>
        <w:rPr>
          <w:rFonts w:ascii="Times New Roman" w:hAnsi="Times New Roman" w:cs="Times New Roman"/>
          <w:sz w:val="26"/>
          <w:szCs w:val="26"/>
        </w:rPr>
      </w:pPr>
    </w:p>
    <w:p w:rsidR="002F2CE3" w:rsidRDefault="002F2CE3" w:rsidP="002F2CE3">
      <w:pPr>
        <w:spacing w:after="0"/>
        <w:jc w:val="center"/>
        <w:rPr>
          <w:rFonts w:ascii="Times New Roman" w:hAnsi="Times New Roman" w:cs="Times New Roman"/>
          <w:sz w:val="26"/>
          <w:szCs w:val="26"/>
        </w:rPr>
      </w:pPr>
    </w:p>
    <w:p w:rsidR="002F2CE3" w:rsidRDefault="002F2CE3" w:rsidP="002F2CE3">
      <w:pPr>
        <w:spacing w:after="0"/>
        <w:jc w:val="center"/>
        <w:rPr>
          <w:rFonts w:ascii="Times New Roman" w:hAnsi="Times New Roman" w:cs="Times New Roman"/>
          <w:sz w:val="26"/>
          <w:szCs w:val="26"/>
        </w:rPr>
      </w:pPr>
    </w:p>
    <w:p w:rsidR="002F2CE3" w:rsidRDefault="002F2CE3" w:rsidP="002F2CE3">
      <w:pPr>
        <w:spacing w:after="0"/>
        <w:jc w:val="center"/>
        <w:rPr>
          <w:rFonts w:ascii="Times New Roman" w:hAnsi="Times New Roman" w:cs="Times New Roman"/>
          <w:sz w:val="26"/>
          <w:szCs w:val="26"/>
        </w:rPr>
      </w:pPr>
    </w:p>
    <w:p w:rsidR="002F2CE3" w:rsidRPr="0096074A" w:rsidRDefault="002F2CE3" w:rsidP="002F2CE3">
      <w:pPr>
        <w:spacing w:after="0"/>
        <w:jc w:val="center"/>
        <w:rPr>
          <w:rFonts w:ascii="Times New Roman" w:hAnsi="Times New Roman" w:cs="Times New Roman"/>
          <w:sz w:val="26"/>
          <w:szCs w:val="26"/>
        </w:rPr>
      </w:pPr>
      <w:r w:rsidRPr="0096074A">
        <w:rPr>
          <w:rFonts w:ascii="Times New Roman" w:hAnsi="Times New Roman" w:cs="Times New Roman"/>
          <w:sz w:val="26"/>
          <w:szCs w:val="26"/>
        </w:rPr>
        <w:t xml:space="preserve">ПРИКАЗ </w:t>
      </w:r>
    </w:p>
    <w:p w:rsidR="002F2CE3" w:rsidRDefault="002F2CE3" w:rsidP="002F2CE3">
      <w:pPr>
        <w:spacing w:after="0"/>
        <w:rPr>
          <w:rFonts w:ascii="Times New Roman" w:hAnsi="Times New Roman" w:cs="Times New Roman"/>
          <w:sz w:val="26"/>
          <w:szCs w:val="26"/>
        </w:rPr>
      </w:pPr>
    </w:p>
    <w:p w:rsidR="002F2CE3" w:rsidRDefault="002F2CE3" w:rsidP="002F2CE3">
      <w:pPr>
        <w:spacing w:after="0"/>
        <w:rPr>
          <w:rFonts w:ascii="Times New Roman" w:hAnsi="Times New Roman" w:cs="Times New Roman"/>
          <w:sz w:val="26"/>
          <w:szCs w:val="26"/>
        </w:rPr>
      </w:pPr>
    </w:p>
    <w:p w:rsidR="002F2CE3" w:rsidRPr="00AC655F" w:rsidRDefault="002F2CE3" w:rsidP="002F2CE3">
      <w:pPr>
        <w:spacing w:after="0"/>
        <w:rPr>
          <w:rFonts w:ascii="Times New Roman" w:hAnsi="Times New Roman" w:cs="Times New Roman"/>
          <w:sz w:val="26"/>
          <w:szCs w:val="26"/>
        </w:rPr>
      </w:pPr>
      <w:r>
        <w:rPr>
          <w:rFonts w:ascii="Times New Roman" w:hAnsi="Times New Roman" w:cs="Times New Roman"/>
          <w:sz w:val="26"/>
          <w:szCs w:val="26"/>
        </w:rPr>
        <w:t>от « 20 »   октября  2022</w:t>
      </w:r>
      <w:r w:rsidRPr="0096074A">
        <w:rPr>
          <w:rFonts w:ascii="Times New Roman" w:hAnsi="Times New Roman" w:cs="Times New Roman"/>
          <w:sz w:val="26"/>
          <w:szCs w:val="26"/>
        </w:rPr>
        <w:t xml:space="preserve">г.           </w:t>
      </w:r>
      <w:r>
        <w:rPr>
          <w:rFonts w:ascii="Times New Roman" w:hAnsi="Times New Roman" w:cs="Times New Roman"/>
          <w:sz w:val="26"/>
          <w:szCs w:val="26"/>
        </w:rPr>
        <w:t xml:space="preserve">                                                           № 49</w:t>
      </w:r>
    </w:p>
    <w:p w:rsidR="002F2CE3" w:rsidRDefault="002F2CE3" w:rsidP="002F2CE3">
      <w:pPr>
        <w:spacing w:after="0"/>
        <w:jc w:val="center"/>
        <w:rPr>
          <w:rFonts w:ascii="Times New Roman" w:hAnsi="Times New Roman" w:cs="Times New Roman"/>
          <w:sz w:val="26"/>
          <w:szCs w:val="26"/>
        </w:rPr>
      </w:pPr>
    </w:p>
    <w:p w:rsidR="002F2CE3" w:rsidRDefault="002F2CE3" w:rsidP="002F2CE3">
      <w:pPr>
        <w:spacing w:after="0" w:line="240" w:lineRule="atLeast"/>
        <w:ind w:left="708"/>
        <w:jc w:val="center"/>
        <w:rPr>
          <w:rFonts w:ascii="Times New Roman" w:hAnsi="Times New Roman" w:cs="Times New Roman"/>
          <w:b/>
          <w:sz w:val="24"/>
          <w:szCs w:val="24"/>
        </w:rPr>
      </w:pPr>
    </w:p>
    <w:p w:rsidR="002F2CE3" w:rsidRPr="00615526" w:rsidRDefault="002F2CE3" w:rsidP="002F2CE3">
      <w:pPr>
        <w:spacing w:after="0" w:line="240" w:lineRule="atLeast"/>
        <w:ind w:left="708"/>
        <w:jc w:val="center"/>
        <w:rPr>
          <w:rFonts w:ascii="Times New Roman" w:hAnsi="Times New Roman" w:cs="Times New Roman"/>
          <w:b/>
          <w:sz w:val="24"/>
          <w:szCs w:val="24"/>
        </w:rPr>
      </w:pPr>
      <w:proofErr w:type="spellStart"/>
      <w:r>
        <w:rPr>
          <w:rFonts w:ascii="Times New Roman" w:hAnsi="Times New Roman" w:cs="Times New Roman"/>
          <w:b/>
          <w:sz w:val="24"/>
          <w:szCs w:val="24"/>
        </w:rPr>
        <w:t>Осоздании</w:t>
      </w:r>
      <w:r w:rsidRPr="00615526">
        <w:rPr>
          <w:rFonts w:ascii="Times New Roman" w:hAnsi="Times New Roman" w:cs="Times New Roman"/>
          <w:b/>
          <w:sz w:val="24"/>
          <w:szCs w:val="24"/>
        </w:rPr>
        <w:t>комиссии</w:t>
      </w:r>
      <w:proofErr w:type="spellEnd"/>
      <w:r w:rsidRPr="00615526">
        <w:rPr>
          <w:rFonts w:ascii="Times New Roman" w:hAnsi="Times New Roman" w:cs="Times New Roman"/>
          <w:b/>
          <w:sz w:val="24"/>
          <w:szCs w:val="24"/>
        </w:rPr>
        <w:t xml:space="preserve"> по осуществлению закупок товаров, работ, услуг для нужд </w:t>
      </w:r>
      <w:r>
        <w:rPr>
          <w:rFonts w:ascii="Times New Roman" w:hAnsi="Times New Roman" w:cs="Times New Roman"/>
          <w:b/>
          <w:sz w:val="24"/>
          <w:szCs w:val="24"/>
        </w:rPr>
        <w:t>МБУДО «</w:t>
      </w:r>
      <w:proofErr w:type="spellStart"/>
      <w:r>
        <w:rPr>
          <w:rFonts w:ascii="Times New Roman" w:hAnsi="Times New Roman" w:cs="Times New Roman"/>
          <w:b/>
          <w:sz w:val="24"/>
          <w:szCs w:val="24"/>
        </w:rPr>
        <w:t>Юргамышская</w:t>
      </w:r>
      <w:proofErr w:type="spellEnd"/>
      <w:r>
        <w:rPr>
          <w:rFonts w:ascii="Times New Roman" w:hAnsi="Times New Roman" w:cs="Times New Roman"/>
          <w:b/>
          <w:sz w:val="24"/>
          <w:szCs w:val="24"/>
        </w:rPr>
        <w:t xml:space="preserve"> ДЮСШ» Курганской области</w:t>
      </w:r>
    </w:p>
    <w:p w:rsidR="002F2CE3" w:rsidRPr="00615526" w:rsidRDefault="002F2CE3" w:rsidP="002F2CE3">
      <w:pPr>
        <w:spacing w:after="0"/>
        <w:rPr>
          <w:rFonts w:ascii="Times New Roman" w:hAnsi="Times New Roman" w:cs="Times New Roman"/>
          <w:b/>
          <w:sz w:val="24"/>
          <w:szCs w:val="24"/>
        </w:rPr>
      </w:pPr>
    </w:p>
    <w:p w:rsidR="002F2CE3" w:rsidRDefault="002F2CE3" w:rsidP="002F2CE3">
      <w:pPr>
        <w:spacing w:after="0" w:line="240" w:lineRule="auto"/>
        <w:jc w:val="both"/>
        <w:rPr>
          <w:rFonts w:ascii="Times New Roman" w:hAnsi="Times New Roman" w:cs="Times New Roman"/>
          <w:sz w:val="24"/>
          <w:szCs w:val="24"/>
        </w:rPr>
      </w:pPr>
      <w:r w:rsidRPr="00772056">
        <w:rPr>
          <w:rFonts w:ascii="Times New Roman" w:hAnsi="Times New Roman" w:cs="Times New Roman"/>
          <w:sz w:val="24"/>
          <w:szCs w:val="24"/>
        </w:rPr>
        <w:t xml:space="preserve">В соответствии со </w:t>
      </w:r>
      <w:hyperlink r:id="rId5" w:history="1">
        <w:r w:rsidRPr="000447BF">
          <w:rPr>
            <w:rFonts w:ascii="Times New Roman" w:hAnsi="Times New Roman" w:cs="Times New Roman"/>
            <w:sz w:val="24"/>
            <w:szCs w:val="24"/>
          </w:rPr>
          <w:t>ст</w:t>
        </w:r>
        <w:r w:rsidRPr="00772056">
          <w:rPr>
            <w:rFonts w:ascii="Times New Roman" w:hAnsi="Times New Roman" w:cs="Times New Roman"/>
            <w:color w:val="0000FF"/>
            <w:sz w:val="24"/>
            <w:szCs w:val="24"/>
          </w:rPr>
          <w:t xml:space="preserve">. </w:t>
        </w:r>
      </w:hyperlink>
      <w:r w:rsidRPr="00772056">
        <w:rPr>
          <w:rFonts w:ascii="Times New Roman" w:hAnsi="Times New Roman" w:cs="Times New Roman"/>
          <w:sz w:val="24"/>
          <w:szCs w:val="24"/>
        </w:rPr>
        <w:t xml:space="preserve">39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cs="Times New Roman"/>
          <w:sz w:val="24"/>
          <w:szCs w:val="24"/>
        </w:rPr>
        <w:t>положением 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 Курганской области  ПРИКАЗЫВАЮ</w:t>
      </w:r>
      <w:r w:rsidRPr="00284D8F">
        <w:rPr>
          <w:rFonts w:ascii="Times New Roman" w:hAnsi="Times New Roman" w:cs="Times New Roman"/>
          <w:sz w:val="24"/>
          <w:szCs w:val="24"/>
        </w:rPr>
        <w:t>:</w:t>
      </w:r>
    </w:p>
    <w:p w:rsidR="002F2CE3" w:rsidRPr="0027259D" w:rsidRDefault="002F2CE3" w:rsidP="002F2CE3">
      <w:pPr>
        <w:pStyle w:val="a4"/>
        <w:numPr>
          <w:ilvl w:val="0"/>
          <w:numId w:val="1"/>
        </w:numPr>
        <w:spacing w:after="0" w:line="240" w:lineRule="auto"/>
        <w:jc w:val="both"/>
        <w:rPr>
          <w:rFonts w:ascii="Times New Roman" w:hAnsi="Times New Roman" w:cs="Times New Roman"/>
          <w:sz w:val="24"/>
          <w:szCs w:val="24"/>
        </w:rPr>
      </w:pPr>
      <w:r w:rsidRPr="0027259D">
        <w:rPr>
          <w:rFonts w:ascii="Times New Roman" w:hAnsi="Times New Roman" w:cs="Times New Roman"/>
          <w:sz w:val="24"/>
          <w:szCs w:val="24"/>
        </w:rPr>
        <w:t xml:space="preserve">Утвердить положение о комиссии по осуществлению закупок товаров, работ, услуг для нужд </w:t>
      </w:r>
      <w:r>
        <w:rPr>
          <w:rFonts w:ascii="Times New Roman" w:hAnsi="Times New Roman" w:cs="Times New Roman"/>
          <w:sz w:val="24"/>
          <w:szCs w:val="24"/>
        </w:rPr>
        <w:t>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 Курганской области</w:t>
      </w:r>
      <w:r w:rsidRPr="0027259D">
        <w:rPr>
          <w:rFonts w:ascii="Times New Roman" w:hAnsi="Times New Roman" w:cs="Times New Roman"/>
          <w:sz w:val="24"/>
          <w:szCs w:val="24"/>
        </w:rPr>
        <w:t>, согласно приложен</w:t>
      </w:r>
      <w:r>
        <w:rPr>
          <w:rFonts w:ascii="Times New Roman" w:hAnsi="Times New Roman" w:cs="Times New Roman"/>
          <w:sz w:val="24"/>
          <w:szCs w:val="24"/>
        </w:rPr>
        <w:t>ию 1 к настоящему приказу.</w:t>
      </w:r>
    </w:p>
    <w:p w:rsidR="002F2CE3" w:rsidRDefault="002F2CE3" w:rsidP="002F2CE3">
      <w:pPr>
        <w:pStyle w:val="a4"/>
        <w:numPr>
          <w:ilvl w:val="0"/>
          <w:numId w:val="1"/>
        </w:numPr>
        <w:spacing w:after="0" w:line="240" w:lineRule="auto"/>
        <w:jc w:val="both"/>
        <w:rPr>
          <w:rFonts w:ascii="Times New Roman" w:hAnsi="Times New Roman" w:cs="Times New Roman"/>
          <w:sz w:val="24"/>
          <w:szCs w:val="24"/>
        </w:rPr>
      </w:pPr>
      <w:r w:rsidRPr="0027259D">
        <w:rPr>
          <w:rFonts w:ascii="Times New Roman" w:hAnsi="Times New Roman" w:cs="Times New Roman"/>
          <w:sz w:val="24"/>
          <w:szCs w:val="24"/>
        </w:rPr>
        <w:t>Утвердить состав комиссии</w:t>
      </w:r>
      <w:r>
        <w:rPr>
          <w:rFonts w:ascii="Times New Roman" w:hAnsi="Times New Roman" w:cs="Times New Roman"/>
          <w:sz w:val="24"/>
          <w:szCs w:val="24"/>
        </w:rPr>
        <w:t xml:space="preserve"> по</w:t>
      </w:r>
      <w:r w:rsidRPr="0027259D">
        <w:rPr>
          <w:rFonts w:ascii="Times New Roman" w:hAnsi="Times New Roman" w:cs="Times New Roman"/>
          <w:sz w:val="24"/>
          <w:szCs w:val="24"/>
        </w:rPr>
        <w:t xml:space="preserve"> осуществлению закупок товаров, работ, услуг для нужд </w:t>
      </w:r>
      <w:r>
        <w:rPr>
          <w:rFonts w:ascii="Times New Roman" w:hAnsi="Times New Roman" w:cs="Times New Roman"/>
          <w:sz w:val="24"/>
          <w:szCs w:val="24"/>
        </w:rPr>
        <w:t>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 </w:t>
      </w:r>
      <w:r w:rsidRPr="0027259D">
        <w:rPr>
          <w:rFonts w:ascii="Times New Roman" w:hAnsi="Times New Roman" w:cs="Times New Roman"/>
          <w:sz w:val="24"/>
          <w:szCs w:val="24"/>
        </w:rPr>
        <w:t>согласно приложени</w:t>
      </w:r>
      <w:r>
        <w:rPr>
          <w:rFonts w:ascii="Times New Roman" w:hAnsi="Times New Roman" w:cs="Times New Roman"/>
          <w:sz w:val="24"/>
          <w:szCs w:val="24"/>
        </w:rPr>
        <w:t>ю 2 к настоящему приказу.</w:t>
      </w:r>
    </w:p>
    <w:p w:rsidR="002F2CE3" w:rsidRPr="0027259D" w:rsidRDefault="002F2CE3" w:rsidP="002F2CE3">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Разместить настоящий приказ на официальном сайте</w:t>
      </w:r>
      <w:r w:rsidRPr="00DF0B0C">
        <w:rPr>
          <w:rFonts w:ascii="Times New Roman" w:hAnsi="Times New Roman" w:cs="Times New Roman"/>
          <w:sz w:val="24"/>
          <w:szCs w:val="24"/>
        </w:rPr>
        <w:t xml:space="preserve"> </w:t>
      </w:r>
      <w:r>
        <w:rPr>
          <w:rFonts w:ascii="Times New Roman" w:hAnsi="Times New Roman" w:cs="Times New Roman"/>
          <w:sz w:val="24"/>
          <w:szCs w:val="24"/>
        </w:rPr>
        <w:t>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2F2CE3" w:rsidRPr="0027259D" w:rsidRDefault="002F2CE3" w:rsidP="002F2CE3">
      <w:pPr>
        <w:numPr>
          <w:ilvl w:val="0"/>
          <w:numId w:val="1"/>
        </w:numPr>
        <w:spacing w:after="0" w:line="240" w:lineRule="auto"/>
        <w:jc w:val="both"/>
        <w:rPr>
          <w:rFonts w:ascii="Times New Roman" w:hAnsi="Times New Roman" w:cs="Times New Roman"/>
          <w:sz w:val="24"/>
          <w:szCs w:val="24"/>
        </w:rPr>
      </w:pPr>
      <w:proofErr w:type="gramStart"/>
      <w:r w:rsidRPr="0027259D">
        <w:rPr>
          <w:rFonts w:ascii="Times New Roman" w:hAnsi="Times New Roman" w:cs="Times New Roman"/>
          <w:sz w:val="24"/>
          <w:szCs w:val="24"/>
        </w:rPr>
        <w:t>Контроль за</w:t>
      </w:r>
      <w:proofErr w:type="gramEnd"/>
      <w:r w:rsidRPr="0027259D">
        <w:rPr>
          <w:rFonts w:ascii="Times New Roman" w:hAnsi="Times New Roman" w:cs="Times New Roman"/>
          <w:sz w:val="24"/>
          <w:szCs w:val="24"/>
        </w:rPr>
        <w:t xml:space="preserve"> испо</w:t>
      </w:r>
      <w:r>
        <w:rPr>
          <w:rFonts w:ascii="Times New Roman" w:hAnsi="Times New Roman" w:cs="Times New Roman"/>
          <w:sz w:val="24"/>
          <w:szCs w:val="24"/>
        </w:rPr>
        <w:t>лнением настоящего приказа оставляю за собой.</w:t>
      </w:r>
    </w:p>
    <w:p w:rsidR="002F2CE3" w:rsidRDefault="002F2CE3" w:rsidP="002F2CE3">
      <w:pPr>
        <w:spacing w:after="0"/>
        <w:jc w:val="both"/>
        <w:rPr>
          <w:sz w:val="24"/>
          <w:szCs w:val="24"/>
        </w:rPr>
      </w:pPr>
    </w:p>
    <w:p w:rsidR="002F2CE3" w:rsidRPr="00284D8F" w:rsidRDefault="002F2CE3" w:rsidP="002F2CE3">
      <w:pPr>
        <w:spacing w:after="0"/>
        <w:rPr>
          <w:rFonts w:ascii="Times New Roman" w:hAnsi="Times New Roman" w:cs="Times New Roman"/>
          <w:sz w:val="24"/>
          <w:szCs w:val="24"/>
        </w:rPr>
      </w:pPr>
    </w:p>
    <w:p w:rsidR="002F2CE3" w:rsidRDefault="002F2CE3" w:rsidP="002F2CE3">
      <w:pPr>
        <w:spacing w:after="0"/>
        <w:rPr>
          <w:rFonts w:ascii="Times New Roman" w:hAnsi="Times New Roman" w:cs="Times New Roman"/>
          <w:sz w:val="24"/>
          <w:szCs w:val="24"/>
        </w:rPr>
      </w:pPr>
    </w:p>
    <w:p w:rsidR="002F2CE3" w:rsidRDefault="002F2CE3" w:rsidP="002F2CE3">
      <w:pPr>
        <w:spacing w:after="0"/>
        <w:rPr>
          <w:rFonts w:ascii="Times New Roman" w:hAnsi="Times New Roman" w:cs="Times New Roman"/>
          <w:sz w:val="24"/>
          <w:szCs w:val="24"/>
        </w:rPr>
      </w:pPr>
    </w:p>
    <w:p w:rsidR="002F2CE3" w:rsidRPr="00284D8F" w:rsidRDefault="002F2CE3" w:rsidP="002F2CE3">
      <w:pPr>
        <w:spacing w:after="0"/>
        <w:rPr>
          <w:rFonts w:ascii="Times New Roman" w:hAnsi="Times New Roman" w:cs="Times New Roman"/>
          <w:sz w:val="24"/>
          <w:szCs w:val="24"/>
        </w:rPr>
      </w:pPr>
      <w:r>
        <w:rPr>
          <w:rFonts w:ascii="Times New Roman" w:hAnsi="Times New Roman" w:cs="Times New Roman"/>
          <w:sz w:val="24"/>
          <w:szCs w:val="24"/>
        </w:rPr>
        <w:t>Директор  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                  </w:t>
      </w:r>
      <w:proofErr w:type="spellStart"/>
      <w:r>
        <w:rPr>
          <w:rFonts w:ascii="Times New Roman" w:hAnsi="Times New Roman" w:cs="Times New Roman"/>
          <w:sz w:val="24"/>
          <w:szCs w:val="24"/>
        </w:rPr>
        <w:t>С.В.Кинель</w:t>
      </w:r>
      <w:proofErr w:type="spellEnd"/>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p w:rsidR="002F2CE3" w:rsidRDefault="002F2CE3" w:rsidP="002F2CE3">
      <w:pPr>
        <w:spacing w:after="0"/>
        <w:rPr>
          <w:rFonts w:ascii="Times New Roman" w:hAnsi="Times New Roman" w:cs="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63"/>
        <w:gridCol w:w="2863"/>
        <w:gridCol w:w="3596"/>
      </w:tblGrid>
      <w:tr w:rsidR="002F2CE3" w:rsidRPr="0079754B" w:rsidTr="00C77638">
        <w:tc>
          <w:tcPr>
            <w:tcW w:w="2863" w:type="dxa"/>
          </w:tcPr>
          <w:p w:rsidR="002F2CE3" w:rsidRPr="00E26D9C" w:rsidRDefault="002F2CE3" w:rsidP="00C77638">
            <w:pPr>
              <w:jc w:val="center"/>
              <w:rPr>
                <w:rFonts w:ascii="Times New Roman" w:hAnsi="Times New Roman" w:cs="Times New Roman"/>
                <w:b/>
                <w:bCs/>
                <w:color w:val="000000"/>
                <w:sz w:val="24"/>
                <w:szCs w:val="24"/>
              </w:rPr>
            </w:pPr>
          </w:p>
        </w:tc>
        <w:tc>
          <w:tcPr>
            <w:tcW w:w="2863" w:type="dxa"/>
          </w:tcPr>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p w:rsidR="002F2CE3" w:rsidRDefault="002F2CE3" w:rsidP="00C77638">
            <w:pPr>
              <w:jc w:val="both"/>
              <w:rPr>
                <w:rFonts w:ascii="Times New Roman" w:hAnsi="Times New Roman" w:cs="Times New Roman"/>
                <w:bCs/>
                <w:color w:val="000000"/>
                <w:sz w:val="24"/>
                <w:szCs w:val="24"/>
              </w:rPr>
            </w:pPr>
          </w:p>
        </w:tc>
        <w:tc>
          <w:tcPr>
            <w:tcW w:w="3596" w:type="dxa"/>
          </w:tcPr>
          <w:p w:rsidR="002F2CE3" w:rsidRDefault="002F2CE3" w:rsidP="00C77638">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w:t>
            </w:r>
            <w:proofErr w:type="gramStart"/>
            <w:r>
              <w:rPr>
                <w:rFonts w:ascii="Times New Roman" w:hAnsi="Times New Roman" w:cs="Times New Roman"/>
                <w:bCs/>
                <w:color w:val="000000"/>
                <w:sz w:val="24"/>
                <w:szCs w:val="24"/>
              </w:rPr>
              <w:t>1</w:t>
            </w:r>
            <w:proofErr w:type="gramEnd"/>
          </w:p>
          <w:p w:rsidR="002F2CE3" w:rsidRPr="00E26D9C" w:rsidRDefault="002F2CE3" w:rsidP="00C77638">
            <w:pPr>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К приказу</w:t>
            </w:r>
            <w:r>
              <w:rPr>
                <w:rFonts w:ascii="Times New Roman" w:hAnsi="Times New Roman" w:cs="Times New Roman"/>
                <w:sz w:val="24"/>
                <w:szCs w:val="24"/>
              </w:rPr>
              <w:t xml:space="preserve"> МБУДО «</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E26D9C">
              <w:rPr>
                <w:rFonts w:ascii="Times New Roman" w:hAnsi="Times New Roman" w:cs="Times New Roman"/>
                <w:bCs/>
                <w:color w:val="000000"/>
                <w:sz w:val="24"/>
                <w:szCs w:val="24"/>
              </w:rPr>
              <w:t>о</w:t>
            </w:r>
            <w:proofErr w:type="gramEnd"/>
            <w:r w:rsidRPr="00E26D9C">
              <w:rPr>
                <w:rFonts w:ascii="Times New Roman" w:hAnsi="Times New Roman" w:cs="Times New Roman"/>
                <w:bCs/>
                <w:color w:val="000000"/>
                <w:sz w:val="24"/>
                <w:szCs w:val="24"/>
              </w:rPr>
              <w:t xml:space="preserve">т </w:t>
            </w:r>
            <w:r>
              <w:rPr>
                <w:rFonts w:ascii="Times New Roman" w:hAnsi="Times New Roman" w:cs="Times New Roman"/>
                <w:bCs/>
                <w:color w:val="000000"/>
                <w:sz w:val="24"/>
                <w:szCs w:val="24"/>
              </w:rPr>
              <w:t>20.10.2022г. № 49 «</w:t>
            </w:r>
            <w:r w:rsidRPr="00E26D9C">
              <w:rPr>
                <w:rFonts w:ascii="Times New Roman" w:hAnsi="Times New Roman" w:cs="Times New Roman"/>
                <w:bCs/>
                <w:color w:val="000000"/>
                <w:sz w:val="24"/>
                <w:szCs w:val="24"/>
              </w:rPr>
              <w:t>о</w:t>
            </w:r>
            <w:r>
              <w:rPr>
                <w:rFonts w:ascii="Times New Roman" w:hAnsi="Times New Roman" w:cs="Times New Roman"/>
                <w:bCs/>
                <w:color w:val="000000"/>
                <w:sz w:val="24"/>
                <w:szCs w:val="24"/>
              </w:rPr>
              <w:t xml:space="preserve"> создании</w:t>
            </w:r>
            <w:r w:rsidRPr="00E26D9C">
              <w:rPr>
                <w:rFonts w:ascii="Times New Roman" w:hAnsi="Times New Roman" w:cs="Times New Roman"/>
                <w:bCs/>
                <w:color w:val="000000"/>
                <w:sz w:val="24"/>
                <w:szCs w:val="24"/>
              </w:rPr>
              <w:t xml:space="preserve"> комиссии по осуществлению закупок товаров, работ, услуг для нужд</w:t>
            </w:r>
            <w:r>
              <w:rPr>
                <w:rFonts w:ascii="Times New Roman" w:hAnsi="Times New Roman" w:cs="Times New Roman"/>
                <w:bCs/>
                <w:color w:val="000000"/>
                <w:sz w:val="24"/>
                <w:szCs w:val="24"/>
              </w:rPr>
              <w:t xml:space="preserve"> МБУДО </w:t>
            </w:r>
            <w:r>
              <w:rPr>
                <w:rFonts w:ascii="Times New Roman" w:hAnsi="Times New Roman" w:cs="Times New Roman"/>
                <w:sz w:val="24"/>
                <w:szCs w:val="24"/>
              </w:rPr>
              <w:t>«</w:t>
            </w:r>
            <w:proofErr w:type="spellStart"/>
            <w:r>
              <w:rPr>
                <w:rFonts w:ascii="Times New Roman" w:hAnsi="Times New Roman" w:cs="Times New Roman"/>
                <w:sz w:val="24"/>
                <w:szCs w:val="24"/>
              </w:rPr>
              <w:t>Юргамышская</w:t>
            </w:r>
            <w:proofErr w:type="spellEnd"/>
            <w:r>
              <w:rPr>
                <w:rFonts w:ascii="Times New Roman" w:hAnsi="Times New Roman" w:cs="Times New Roman"/>
                <w:sz w:val="24"/>
                <w:szCs w:val="24"/>
              </w:rPr>
              <w:t xml:space="preserve">   ДЮСШ».</w:t>
            </w:r>
            <w:r w:rsidRPr="00E26D9C">
              <w:rPr>
                <w:rFonts w:ascii="Times New Roman" w:hAnsi="Times New Roman" w:cs="Times New Roman"/>
                <w:b/>
                <w:bCs/>
                <w:color w:val="000000"/>
                <w:sz w:val="24"/>
                <w:szCs w:val="24"/>
              </w:rPr>
              <w:t xml:space="preserve"> </w:t>
            </w:r>
          </w:p>
        </w:tc>
      </w:tr>
    </w:tbl>
    <w:p w:rsidR="002F2CE3" w:rsidRPr="00E26D9C" w:rsidRDefault="002F2CE3" w:rsidP="002F2CE3">
      <w:pPr>
        <w:spacing w:after="0"/>
        <w:jc w:val="center"/>
        <w:rPr>
          <w:rFonts w:ascii="Times New Roman" w:hAnsi="Times New Roman" w:cs="Times New Roman"/>
          <w:b/>
          <w:bCs/>
          <w:color w:val="000000"/>
          <w:sz w:val="24"/>
          <w:szCs w:val="24"/>
        </w:rPr>
      </w:pPr>
      <w:r w:rsidRPr="00E26D9C">
        <w:rPr>
          <w:rFonts w:ascii="Times New Roman" w:hAnsi="Times New Roman" w:cs="Times New Roman"/>
          <w:b/>
          <w:bCs/>
          <w:color w:val="000000"/>
          <w:sz w:val="24"/>
          <w:szCs w:val="24"/>
        </w:rPr>
        <w:t>Положение</w:t>
      </w:r>
    </w:p>
    <w:p w:rsidR="002F2CE3" w:rsidRPr="0096074A" w:rsidRDefault="002F2CE3" w:rsidP="002F2CE3">
      <w:pPr>
        <w:spacing w:after="0"/>
        <w:jc w:val="center"/>
        <w:rPr>
          <w:rFonts w:ascii="Times New Roman" w:hAnsi="Times New Roman" w:cs="Times New Roman"/>
          <w:sz w:val="26"/>
          <w:szCs w:val="26"/>
        </w:rPr>
      </w:pPr>
      <w:r w:rsidRPr="00E26D9C">
        <w:rPr>
          <w:rFonts w:ascii="Times New Roman" w:hAnsi="Times New Roman" w:cs="Times New Roman"/>
          <w:b/>
          <w:bCs/>
          <w:color w:val="000000"/>
          <w:sz w:val="24"/>
          <w:szCs w:val="24"/>
        </w:rPr>
        <w:t>о комиссии по осуществлению закупок товаров, работ, услуг для нужд</w:t>
      </w:r>
      <w:r w:rsidRPr="00AA71AB">
        <w:rPr>
          <w:rFonts w:ascii="Times New Roman" w:hAnsi="Times New Roman" w:cs="Times New Roman"/>
          <w:sz w:val="26"/>
          <w:szCs w:val="26"/>
        </w:rPr>
        <w:t xml:space="preserve"> </w:t>
      </w:r>
      <w:r>
        <w:rPr>
          <w:rFonts w:ascii="Times New Roman" w:hAnsi="Times New Roman" w:cs="Times New Roman"/>
          <w:sz w:val="26"/>
          <w:szCs w:val="26"/>
        </w:rPr>
        <w:t>Муниципального бюджетного  учреждения</w:t>
      </w:r>
      <w:r w:rsidRPr="0096074A">
        <w:rPr>
          <w:rFonts w:ascii="Times New Roman" w:hAnsi="Times New Roman" w:cs="Times New Roman"/>
          <w:sz w:val="26"/>
          <w:szCs w:val="26"/>
        </w:rPr>
        <w:t xml:space="preserve"> дополнительного образования «</w:t>
      </w:r>
      <w:proofErr w:type="spellStart"/>
      <w:r w:rsidRPr="0096074A">
        <w:rPr>
          <w:rFonts w:ascii="Times New Roman" w:hAnsi="Times New Roman" w:cs="Times New Roman"/>
          <w:sz w:val="26"/>
          <w:szCs w:val="26"/>
        </w:rPr>
        <w:t>Юргамышская</w:t>
      </w:r>
      <w:proofErr w:type="spellEnd"/>
      <w:r w:rsidRPr="0096074A">
        <w:rPr>
          <w:rFonts w:ascii="Times New Roman" w:hAnsi="Times New Roman" w:cs="Times New Roman"/>
          <w:sz w:val="26"/>
          <w:szCs w:val="26"/>
        </w:rPr>
        <w:t xml:space="preserve">  </w:t>
      </w:r>
      <w:proofErr w:type="spellStart"/>
      <w:proofErr w:type="gramStart"/>
      <w:r w:rsidRPr="0096074A">
        <w:rPr>
          <w:rFonts w:ascii="Times New Roman" w:hAnsi="Times New Roman" w:cs="Times New Roman"/>
          <w:sz w:val="26"/>
          <w:szCs w:val="26"/>
        </w:rPr>
        <w:t>детско</w:t>
      </w:r>
      <w:proofErr w:type="spellEnd"/>
      <w:r w:rsidRPr="0096074A">
        <w:rPr>
          <w:rFonts w:ascii="Times New Roman" w:hAnsi="Times New Roman" w:cs="Times New Roman"/>
          <w:sz w:val="26"/>
          <w:szCs w:val="26"/>
        </w:rPr>
        <w:t xml:space="preserve"> – юношеская</w:t>
      </w:r>
      <w:proofErr w:type="gramEnd"/>
      <w:r w:rsidRPr="0096074A">
        <w:rPr>
          <w:rFonts w:ascii="Times New Roman" w:hAnsi="Times New Roman" w:cs="Times New Roman"/>
          <w:sz w:val="26"/>
          <w:szCs w:val="26"/>
        </w:rPr>
        <w:t xml:space="preserve"> спортивная школа»</w:t>
      </w:r>
    </w:p>
    <w:p w:rsidR="002F2CE3" w:rsidRPr="00E26D9C" w:rsidRDefault="002F2CE3" w:rsidP="002F2CE3">
      <w:pPr>
        <w:spacing w:after="0"/>
        <w:jc w:val="center"/>
        <w:rPr>
          <w:rFonts w:ascii="Times New Roman" w:hAnsi="Times New Roman" w:cs="Times New Roman"/>
          <w:b/>
          <w:bCs/>
          <w:color w:val="000000"/>
          <w:sz w:val="24"/>
          <w:szCs w:val="24"/>
        </w:rPr>
      </w:pPr>
    </w:p>
    <w:p w:rsidR="002F2CE3" w:rsidRPr="00E26D9C" w:rsidRDefault="002F2CE3" w:rsidP="002F2CE3">
      <w:pPr>
        <w:pStyle w:val="a4"/>
        <w:numPr>
          <w:ilvl w:val="0"/>
          <w:numId w:val="7"/>
        </w:numPr>
        <w:spacing w:after="0" w:line="240" w:lineRule="auto"/>
        <w:jc w:val="center"/>
        <w:rPr>
          <w:rFonts w:ascii="Times New Roman" w:hAnsi="Times New Roman" w:cs="Times New Roman"/>
          <w:b/>
          <w:bCs/>
          <w:color w:val="000000"/>
          <w:sz w:val="24"/>
          <w:szCs w:val="24"/>
        </w:rPr>
      </w:pPr>
      <w:r w:rsidRPr="00E26D9C">
        <w:rPr>
          <w:rFonts w:ascii="Times New Roman" w:hAnsi="Times New Roman" w:cs="Times New Roman"/>
          <w:b/>
          <w:bCs/>
          <w:color w:val="000000"/>
          <w:sz w:val="24"/>
          <w:szCs w:val="24"/>
        </w:rPr>
        <w:t>Общие положения</w:t>
      </w:r>
    </w:p>
    <w:p w:rsidR="002F2CE3" w:rsidRPr="00E26D9C" w:rsidRDefault="002F2CE3" w:rsidP="002F2CE3">
      <w:pPr>
        <w:pStyle w:val="a4"/>
        <w:spacing w:after="0"/>
        <w:ind w:left="420"/>
        <w:rPr>
          <w:rFonts w:ascii="Times New Roman" w:hAnsi="Times New Roman" w:cs="Times New Roman"/>
          <w:color w:val="000000"/>
          <w:sz w:val="24"/>
          <w:szCs w:val="24"/>
        </w:rPr>
      </w:pPr>
    </w:p>
    <w:p w:rsidR="002F2CE3" w:rsidRPr="00BC2362" w:rsidRDefault="002F2CE3" w:rsidP="002F2CE3">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BC2362">
        <w:rPr>
          <w:rFonts w:ascii="Times New Roman" w:hAnsi="Times New Roman" w:cs="Times New Roman"/>
          <w:color w:val="000000"/>
          <w:sz w:val="24"/>
          <w:szCs w:val="24"/>
        </w:rPr>
        <w:t>Настоящее положение определяет цели, задачи, функции, полномочия и порядок деятельности комиссии по осуществлению закупок товаров, работ, услуг для нужд</w:t>
      </w:r>
      <w:r>
        <w:rPr>
          <w:rFonts w:ascii="Times New Roman" w:hAnsi="Times New Roman" w:cs="Times New Roman"/>
          <w:color w:val="000000"/>
          <w:sz w:val="24"/>
          <w:szCs w:val="24"/>
        </w:rPr>
        <w:t xml:space="preserve">  МБУДО «</w:t>
      </w:r>
      <w:proofErr w:type="spellStart"/>
      <w:r>
        <w:rPr>
          <w:rFonts w:ascii="Times New Roman" w:hAnsi="Times New Roman" w:cs="Times New Roman"/>
          <w:color w:val="000000"/>
          <w:sz w:val="24"/>
          <w:szCs w:val="24"/>
        </w:rPr>
        <w:t>Юргамышская</w:t>
      </w:r>
      <w:proofErr w:type="spellEnd"/>
      <w:r>
        <w:rPr>
          <w:rFonts w:ascii="Times New Roman" w:hAnsi="Times New Roman" w:cs="Times New Roman"/>
          <w:color w:val="000000"/>
          <w:sz w:val="24"/>
          <w:szCs w:val="24"/>
        </w:rPr>
        <w:t xml:space="preserve"> ДЮСШ»</w:t>
      </w:r>
      <w:r w:rsidRPr="00BC236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C2362">
        <w:rPr>
          <w:rFonts w:ascii="Times New Roman" w:hAnsi="Times New Roman" w:cs="Times New Roman"/>
          <w:color w:val="000000"/>
          <w:sz w:val="24"/>
          <w:szCs w:val="24"/>
        </w:rPr>
        <w:t>(далее – Комиссия).</w:t>
      </w:r>
    </w:p>
    <w:p w:rsidR="002F2CE3" w:rsidRPr="00E26D9C" w:rsidRDefault="002F2CE3" w:rsidP="002F2CE3">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 </w:t>
      </w:r>
      <w:r w:rsidRPr="00E26D9C">
        <w:rPr>
          <w:rFonts w:ascii="Times New Roman" w:hAnsi="Times New Roman" w:cs="Times New Roman"/>
          <w:color w:val="000000"/>
          <w:sz w:val="24"/>
          <w:szCs w:val="24"/>
        </w:rPr>
        <w:t>Комиссия создается в соответствии с частью 1 статьи 39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F2CE3" w:rsidRPr="00E26D9C" w:rsidRDefault="002F2CE3" w:rsidP="002F2CE3">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1.3</w:t>
      </w:r>
      <w:proofErr w:type="gramStart"/>
      <w:r>
        <w:rPr>
          <w:rFonts w:ascii="Times New Roman" w:hAnsi="Times New Roman" w:cs="Times New Roman"/>
          <w:color w:val="000000"/>
          <w:sz w:val="24"/>
          <w:szCs w:val="24"/>
        </w:rPr>
        <w:t xml:space="preserve"> </w:t>
      </w:r>
      <w:r w:rsidRPr="00E26D9C">
        <w:rPr>
          <w:rFonts w:ascii="Times New Roman" w:hAnsi="Times New Roman" w:cs="Times New Roman"/>
          <w:color w:val="000000"/>
          <w:sz w:val="24"/>
          <w:szCs w:val="24"/>
        </w:rPr>
        <w:t>Д</w:t>
      </w:r>
      <w:proofErr w:type="gramEnd"/>
      <w:r w:rsidRPr="00E26D9C">
        <w:rPr>
          <w:rFonts w:ascii="Times New Roman" w:hAnsi="Times New Roman" w:cs="Times New Roman"/>
          <w:color w:val="000000"/>
          <w:sz w:val="24"/>
          <w:szCs w:val="24"/>
        </w:rPr>
        <w:t>ля целей настоящего Положения используются следующие понятия:</w:t>
      </w:r>
    </w:p>
    <w:p w:rsidR="002F2CE3" w:rsidRPr="00BC2362" w:rsidRDefault="002F2CE3" w:rsidP="002F2CE3">
      <w:pPr>
        <w:spacing w:after="0"/>
        <w:ind w:firstLine="567"/>
        <w:jc w:val="both"/>
        <w:rPr>
          <w:rFonts w:ascii="Times New Roman" w:hAnsi="Times New Roman" w:cs="Times New Roman"/>
          <w:color w:val="000000"/>
          <w:sz w:val="24"/>
          <w:szCs w:val="24"/>
        </w:rPr>
      </w:pPr>
      <w:r w:rsidRPr="00E26D9C">
        <w:rPr>
          <w:rFonts w:ascii="Times New Roman" w:hAnsi="Times New Roman" w:cs="Times New Roman"/>
          <w:color w:val="000000"/>
          <w:sz w:val="24"/>
          <w:szCs w:val="24"/>
        </w:rPr>
        <w:t xml:space="preserve">Заказчик – </w:t>
      </w:r>
      <w:r>
        <w:rPr>
          <w:rFonts w:ascii="Times New Roman" w:hAnsi="Times New Roman" w:cs="Times New Roman"/>
          <w:color w:val="000000"/>
          <w:sz w:val="24"/>
          <w:szCs w:val="24"/>
        </w:rPr>
        <w:t>МБУДО «</w:t>
      </w:r>
      <w:proofErr w:type="spellStart"/>
      <w:r>
        <w:rPr>
          <w:rFonts w:ascii="Times New Roman" w:hAnsi="Times New Roman" w:cs="Times New Roman"/>
          <w:color w:val="000000"/>
          <w:sz w:val="24"/>
          <w:szCs w:val="24"/>
        </w:rPr>
        <w:t>Юргамышская</w:t>
      </w:r>
      <w:proofErr w:type="spellEnd"/>
      <w:r>
        <w:rPr>
          <w:rFonts w:ascii="Times New Roman" w:hAnsi="Times New Roman" w:cs="Times New Roman"/>
          <w:color w:val="000000"/>
          <w:sz w:val="24"/>
          <w:szCs w:val="24"/>
        </w:rPr>
        <w:t xml:space="preserve"> ДЮСШ»</w:t>
      </w:r>
      <w:proofErr w:type="gramStart"/>
      <w:r w:rsidRPr="00BC2362">
        <w:rPr>
          <w:rFonts w:ascii="Times New Roman" w:hAnsi="Times New Roman" w:cs="Times New Roman"/>
          <w:color w:val="000000"/>
          <w:sz w:val="24"/>
          <w:szCs w:val="24"/>
        </w:rPr>
        <w:t xml:space="preserve"> ;</w:t>
      </w:r>
      <w:proofErr w:type="gramEnd"/>
    </w:p>
    <w:p w:rsidR="002F2CE3" w:rsidRPr="00BC2362" w:rsidRDefault="002F2CE3" w:rsidP="002F2CE3">
      <w:pPr>
        <w:spacing w:after="0"/>
        <w:ind w:firstLine="567"/>
        <w:jc w:val="both"/>
        <w:rPr>
          <w:rFonts w:ascii="Times New Roman" w:hAnsi="Times New Roman" w:cs="Times New Roman"/>
          <w:color w:val="000000"/>
          <w:sz w:val="24"/>
          <w:szCs w:val="24"/>
        </w:rPr>
      </w:pPr>
      <w:r w:rsidRPr="00BC2362">
        <w:rPr>
          <w:rFonts w:ascii="Times New Roman" w:hAnsi="Times New Roman" w:cs="Times New Roman"/>
          <w:color w:val="000000"/>
          <w:sz w:val="24"/>
          <w:szCs w:val="24"/>
        </w:rPr>
        <w:t>Комиссия по осуществлению закупок товаров, работ, услуг для нужд</w:t>
      </w:r>
      <w:r w:rsidRPr="00BA5C7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МБУДО «</w:t>
      </w:r>
      <w:proofErr w:type="spellStart"/>
      <w:r>
        <w:rPr>
          <w:rFonts w:ascii="Times New Roman" w:hAnsi="Times New Roman" w:cs="Times New Roman"/>
          <w:color w:val="000000"/>
          <w:sz w:val="24"/>
          <w:szCs w:val="24"/>
        </w:rPr>
        <w:t>Юргамышская</w:t>
      </w:r>
      <w:proofErr w:type="spellEnd"/>
      <w:r>
        <w:rPr>
          <w:rFonts w:ascii="Times New Roman" w:hAnsi="Times New Roman" w:cs="Times New Roman"/>
          <w:color w:val="000000"/>
          <w:sz w:val="24"/>
          <w:szCs w:val="24"/>
        </w:rPr>
        <w:t xml:space="preserve"> ДЮСШ,</w:t>
      </w:r>
      <w:r w:rsidRPr="00BC2362">
        <w:rPr>
          <w:rFonts w:ascii="Times New Roman" w:hAnsi="Times New Roman" w:cs="Times New Roman"/>
          <w:color w:val="000000"/>
          <w:sz w:val="24"/>
          <w:szCs w:val="24"/>
        </w:rPr>
        <w:t xml:space="preserve"> создаваемая в целях определения поставщиков (подрядчиков, исполнителей) в соответствии с Законом о контрактной системе и постановлением Правительства Курганской области от 14 марта 2017 года № 76 «О создании государственного казенного учреждения «Центр закупок и бухгалтерского учета Курганской области»; </w:t>
      </w:r>
    </w:p>
    <w:p w:rsidR="002F2CE3" w:rsidRPr="00BC2362" w:rsidRDefault="002F2CE3" w:rsidP="002F2CE3">
      <w:pPr>
        <w:spacing w:after="0"/>
        <w:ind w:firstLine="567"/>
        <w:jc w:val="both"/>
        <w:rPr>
          <w:rFonts w:ascii="Times New Roman" w:hAnsi="Times New Roman" w:cs="Times New Roman"/>
          <w:color w:val="000000"/>
          <w:sz w:val="24"/>
          <w:szCs w:val="24"/>
        </w:rPr>
      </w:pPr>
      <w:r w:rsidRPr="00BC2362">
        <w:rPr>
          <w:rFonts w:ascii="Times New Roman" w:hAnsi="Times New Roman" w:cs="Times New Roman"/>
          <w:color w:val="000000"/>
          <w:sz w:val="24"/>
          <w:szCs w:val="24"/>
        </w:rPr>
        <w:t>Уполномоченное учреждение - государственное казенное учреждение «Центр закупок и бухгалтерского учета Курганской области»;</w:t>
      </w:r>
    </w:p>
    <w:p w:rsidR="002F2CE3" w:rsidRPr="00BC2362" w:rsidRDefault="002F2CE3" w:rsidP="002F2CE3">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И</w:t>
      </w:r>
      <w:r w:rsidRPr="00BC2362">
        <w:rPr>
          <w:rFonts w:ascii="Times New Roman" w:hAnsi="Times New Roman" w:cs="Times New Roman"/>
          <w:color w:val="000000"/>
          <w:sz w:val="24"/>
          <w:szCs w:val="24"/>
        </w:rPr>
        <w:t xml:space="preserve">ные понятия используются в Положении в значениях, определенных Законом о контрактной системе.  </w:t>
      </w:r>
    </w:p>
    <w:p w:rsidR="002F2CE3" w:rsidRPr="006F165E" w:rsidRDefault="002F2CE3" w:rsidP="002F2CE3">
      <w:pPr>
        <w:pStyle w:val="a4"/>
        <w:numPr>
          <w:ilvl w:val="0"/>
          <w:numId w:val="7"/>
        </w:numPr>
        <w:spacing w:after="0" w:line="240" w:lineRule="auto"/>
        <w:jc w:val="center"/>
        <w:rPr>
          <w:rFonts w:ascii="Times New Roman" w:hAnsi="Times New Roman" w:cs="Times New Roman"/>
          <w:b/>
          <w:bCs/>
          <w:color w:val="000000"/>
          <w:sz w:val="24"/>
          <w:szCs w:val="24"/>
        </w:rPr>
      </w:pPr>
      <w:r w:rsidRPr="006F165E">
        <w:rPr>
          <w:rFonts w:ascii="Times New Roman" w:hAnsi="Times New Roman" w:cs="Times New Roman"/>
          <w:b/>
          <w:bCs/>
          <w:color w:val="000000"/>
          <w:sz w:val="24"/>
          <w:szCs w:val="24"/>
        </w:rPr>
        <w:t>Правовое регулирование</w:t>
      </w:r>
    </w:p>
    <w:p w:rsidR="002F2CE3" w:rsidRPr="006F165E" w:rsidRDefault="002F2CE3" w:rsidP="002F2CE3">
      <w:pPr>
        <w:pStyle w:val="a4"/>
        <w:spacing w:after="0"/>
        <w:ind w:left="420"/>
        <w:rPr>
          <w:rFonts w:ascii="Times New Roman" w:hAnsi="Times New Roman" w:cs="Times New Roman"/>
          <w:color w:val="000000"/>
          <w:sz w:val="24"/>
          <w:szCs w:val="24"/>
        </w:rPr>
      </w:pPr>
    </w:p>
    <w:p w:rsidR="002F2CE3" w:rsidRPr="00E26D9C" w:rsidRDefault="002F2CE3" w:rsidP="002F2CE3">
      <w:pPr>
        <w:spacing w:after="0"/>
        <w:ind w:firstLine="56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2.1</w:t>
      </w:r>
      <w:r w:rsidRPr="00E26D9C">
        <w:rPr>
          <w:rFonts w:ascii="Times New Roman" w:hAnsi="Times New Roman" w:cs="Times New Roman"/>
          <w:color w:val="000000"/>
          <w:sz w:val="24"/>
          <w:szCs w:val="24"/>
        </w:rPr>
        <w:t xml:space="preserve"> Комиссия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 Федерации, Законом о контрактной системе, Законом от 26.07.2006 № 135-ФЗ «О защите конкуренции» (далее – Закон о защите конкуренции), иными действующими нормативными правовыми актами Российской Федерации, нормативными правовыми актами Курганской области, регулирующими отношения, связанные с обеспечением муниципальных нужд, настоящим положением.</w:t>
      </w:r>
      <w:proofErr w:type="gramEnd"/>
    </w:p>
    <w:p w:rsidR="002F2CE3" w:rsidRPr="00D56ED3" w:rsidRDefault="002F2CE3" w:rsidP="002F2CE3">
      <w:pPr>
        <w:pStyle w:val="10"/>
        <w:keepNext/>
        <w:keepLines/>
        <w:shd w:val="clear" w:color="auto" w:fill="auto"/>
        <w:spacing w:before="0" w:line="240" w:lineRule="auto"/>
        <w:ind w:firstLine="567"/>
        <w:rPr>
          <w:color w:val="000000"/>
          <w:sz w:val="24"/>
          <w:szCs w:val="24"/>
          <w:lang w:val="ru-RU" w:bidi="ru-RU"/>
        </w:rPr>
      </w:pPr>
      <w:bookmarkStart w:id="0" w:name="bookmark7"/>
    </w:p>
    <w:bookmarkEnd w:id="0"/>
    <w:p w:rsidR="002F2CE3" w:rsidRPr="006F165E" w:rsidRDefault="002F2CE3" w:rsidP="002F2CE3">
      <w:pPr>
        <w:pStyle w:val="a4"/>
        <w:numPr>
          <w:ilvl w:val="0"/>
          <w:numId w:val="7"/>
        </w:num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Цели создания и задачи комиссии</w:t>
      </w:r>
    </w:p>
    <w:p w:rsidR="002F2CE3" w:rsidRPr="002F1A26" w:rsidRDefault="002F2CE3" w:rsidP="002F2CE3">
      <w:pPr>
        <w:pStyle w:val="10"/>
        <w:keepNext/>
        <w:keepLines/>
        <w:shd w:val="clear" w:color="auto" w:fill="auto"/>
        <w:spacing w:before="0" w:line="240" w:lineRule="auto"/>
        <w:ind w:firstLine="567"/>
        <w:jc w:val="center"/>
        <w:rPr>
          <w:b/>
          <w:color w:val="000000"/>
          <w:sz w:val="24"/>
          <w:szCs w:val="24"/>
          <w:lang w:val="ru-RU" w:bidi="ru-RU"/>
        </w:rPr>
      </w:pPr>
    </w:p>
    <w:p w:rsidR="002F2CE3" w:rsidRPr="00CF1F13" w:rsidRDefault="002F2CE3" w:rsidP="002F2CE3">
      <w:pPr>
        <w:pStyle w:val="10"/>
        <w:keepNext/>
        <w:keepLines/>
        <w:shd w:val="clear" w:color="auto" w:fill="auto"/>
        <w:spacing w:before="0" w:line="240" w:lineRule="auto"/>
        <w:ind w:firstLine="567"/>
        <w:rPr>
          <w:sz w:val="24"/>
          <w:szCs w:val="24"/>
          <w:lang w:val="ru-RU"/>
        </w:rPr>
      </w:pP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r>
      <w:r>
        <w:rPr>
          <w:rFonts w:ascii="Times New Roman" w:hAnsi="Times New Roman" w:cs="Times New Roman"/>
          <w:color w:val="000000"/>
          <w:sz w:val="24"/>
          <w:szCs w:val="24"/>
          <w:lang w:bidi="ru-RU"/>
        </w:rPr>
        <w:t>3.1</w:t>
      </w:r>
      <w:r w:rsidRPr="00E26D9C">
        <w:rPr>
          <w:rFonts w:ascii="Times New Roman" w:hAnsi="Times New Roman" w:cs="Times New Roman"/>
          <w:color w:val="000000"/>
          <w:sz w:val="24"/>
          <w:szCs w:val="24"/>
          <w:lang w:bidi="ru-RU"/>
        </w:rPr>
        <w:t xml:space="preserve"> Комиссия создается в целях определения поставщиков (подрядчиков, исполнителей) конкурентными способами в соответствии с Законом о контрактной системе путем проведения открытых конкурсов в электронной форме (далее - электронный конкурс), аукционов в электронной форме (далее - электронный аукцион), запросов котировок в электронной форме (далее - электронный запрос котировок).</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ab/>
        <w:t xml:space="preserve">3.2   </w:t>
      </w:r>
      <w:r w:rsidRPr="00E26D9C">
        <w:rPr>
          <w:rFonts w:ascii="Times New Roman" w:hAnsi="Times New Roman" w:cs="Times New Roman"/>
          <w:color w:val="000000"/>
          <w:sz w:val="24"/>
          <w:szCs w:val="24"/>
          <w:lang w:bidi="ru-RU"/>
        </w:rPr>
        <w:t>Основными задачами комиссии являются:</w:t>
      </w:r>
    </w:p>
    <w:p w:rsidR="002F2CE3" w:rsidRPr="00E26D9C" w:rsidRDefault="002F2CE3" w:rsidP="002F2CE3">
      <w:pPr>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обеспечение объективности и беспристрастности при рассмотрении и (или) оценке заявок на участие в процедурах определения поставщиков (подрядчиков, исполнителей);</w:t>
      </w:r>
    </w:p>
    <w:p w:rsidR="002F2CE3" w:rsidRPr="00E26D9C" w:rsidRDefault="002F2CE3" w:rsidP="002F2CE3">
      <w:pPr>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исключение возможного злоупотребления и проявления коррупционных рисков при определении поставщиков (подрядчиков, исполнителей);</w:t>
      </w:r>
    </w:p>
    <w:p w:rsidR="002F2CE3" w:rsidRPr="00E26D9C" w:rsidRDefault="002F2CE3" w:rsidP="002F2CE3">
      <w:pPr>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соблюдение принципов открытости и прозрачности информации о контрактной системе в сфере закупок, обеспечения конкуренции при определении поставщиков (подрядчиков, исполнителей);</w:t>
      </w:r>
    </w:p>
    <w:p w:rsidR="002F2CE3" w:rsidRDefault="002F2CE3" w:rsidP="002F2CE3">
      <w:pPr>
        <w:spacing w:after="0" w:line="240" w:lineRule="auto"/>
        <w:ind w:firstLine="567"/>
        <w:jc w:val="both"/>
        <w:rPr>
          <w:rFonts w:ascii="Times New Roman" w:hAnsi="Times New Roman" w:cs="Times New Roman"/>
          <w:color w:val="000000"/>
          <w:sz w:val="24"/>
          <w:szCs w:val="24"/>
          <w:lang w:bidi="ru-RU"/>
        </w:rPr>
      </w:pPr>
      <w:r w:rsidRPr="00E26D9C">
        <w:rPr>
          <w:rFonts w:ascii="Times New Roman" w:hAnsi="Times New Roman" w:cs="Times New Roman"/>
          <w:color w:val="000000"/>
          <w:sz w:val="24"/>
          <w:szCs w:val="24"/>
          <w:lang w:bidi="ru-RU"/>
        </w:rPr>
        <w:t>недопущение совершения любых действий, которые приводят к ограничению конкуренции, в частности к необоснованному ограничению числа участников закупок.</w:t>
      </w:r>
    </w:p>
    <w:p w:rsidR="002F2CE3" w:rsidRPr="00E26D9C" w:rsidRDefault="002F2CE3" w:rsidP="002F2CE3">
      <w:pPr>
        <w:spacing w:after="0" w:line="240" w:lineRule="auto"/>
        <w:ind w:firstLine="567"/>
        <w:jc w:val="both"/>
        <w:rPr>
          <w:rFonts w:ascii="Times New Roman" w:hAnsi="Times New Roman" w:cs="Times New Roman"/>
          <w:sz w:val="24"/>
          <w:szCs w:val="24"/>
        </w:rPr>
      </w:pPr>
    </w:p>
    <w:p w:rsidR="002F2CE3" w:rsidRPr="00C84E26" w:rsidRDefault="002F2CE3" w:rsidP="002F2CE3">
      <w:pPr>
        <w:pStyle w:val="4"/>
        <w:jc w:val="center"/>
        <w:rPr>
          <w:b/>
          <w:sz w:val="24"/>
          <w:lang w:bidi="ru-RU"/>
        </w:rPr>
      </w:pPr>
      <w:r w:rsidRPr="00C84E26">
        <w:rPr>
          <w:b/>
          <w:sz w:val="24"/>
          <w:lang w:bidi="ru-RU"/>
        </w:rPr>
        <w:t xml:space="preserve">4. </w:t>
      </w:r>
      <w:bookmarkStart w:id="1" w:name="bookmark8"/>
      <w:r w:rsidRPr="00C84E26">
        <w:rPr>
          <w:b/>
          <w:sz w:val="24"/>
          <w:lang w:bidi="ru-RU"/>
        </w:rPr>
        <w:t>Порядок создания комиссии</w:t>
      </w:r>
      <w:bookmarkEnd w:id="1"/>
      <w:r w:rsidRPr="00C84E26">
        <w:rPr>
          <w:b/>
          <w:sz w:val="24"/>
          <w:lang w:bidi="ru-RU"/>
        </w:rPr>
        <w:t>.</w:t>
      </w:r>
    </w:p>
    <w:p w:rsidR="002F2CE3" w:rsidRPr="00CF1F13" w:rsidRDefault="002F2CE3" w:rsidP="002F2CE3">
      <w:pPr>
        <w:pStyle w:val="10"/>
        <w:keepNext/>
        <w:keepLines/>
        <w:shd w:val="clear" w:color="auto" w:fill="auto"/>
        <w:spacing w:before="0" w:line="240" w:lineRule="auto"/>
        <w:ind w:firstLine="567"/>
        <w:rPr>
          <w:color w:val="000000"/>
          <w:sz w:val="24"/>
          <w:szCs w:val="24"/>
          <w:lang w:val="ru-RU" w:bidi="ru-RU"/>
        </w:rPr>
      </w:pPr>
    </w:p>
    <w:p w:rsidR="002F2CE3" w:rsidRPr="00E26D9C" w:rsidRDefault="002F2CE3" w:rsidP="002F2CE3">
      <w:pPr>
        <w:tabs>
          <w:tab w:val="left" w:pos="709"/>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r>
      <w:r>
        <w:rPr>
          <w:rFonts w:ascii="Times New Roman" w:hAnsi="Times New Roman" w:cs="Times New Roman"/>
          <w:color w:val="000000"/>
          <w:sz w:val="24"/>
          <w:szCs w:val="24"/>
          <w:lang w:bidi="ru-RU"/>
        </w:rPr>
        <w:t>4.1</w:t>
      </w:r>
      <w:r w:rsidRPr="00E26D9C">
        <w:rPr>
          <w:rFonts w:ascii="Times New Roman" w:hAnsi="Times New Roman" w:cs="Times New Roman"/>
          <w:color w:val="000000"/>
          <w:sz w:val="24"/>
          <w:szCs w:val="24"/>
          <w:lang w:bidi="ru-RU"/>
        </w:rPr>
        <w:t xml:space="preserve"> Комиссия создается Уполномоченным учреждением для каждой процедуры определения поставщика (подрядчика, исполнителя) до начала проведения такой процедуры. Комиссия осуществляет свою деятельность до завершения процедуры определения поставщика (подрядчика, исполнителя), для проведения которой она создавалась.</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bCs/>
          <w:sz w:val="24"/>
          <w:szCs w:val="24"/>
        </w:rPr>
        <w:tab/>
      </w:r>
      <w:r>
        <w:rPr>
          <w:rFonts w:ascii="Times New Roman" w:hAnsi="Times New Roman" w:cs="Times New Roman"/>
          <w:bCs/>
          <w:sz w:val="24"/>
          <w:szCs w:val="24"/>
        </w:rPr>
        <w:t xml:space="preserve">4.2   </w:t>
      </w:r>
      <w:r w:rsidRPr="00E26D9C">
        <w:rPr>
          <w:rFonts w:ascii="Times New Roman" w:hAnsi="Times New Roman" w:cs="Times New Roman"/>
          <w:color w:val="000000"/>
          <w:sz w:val="24"/>
          <w:szCs w:val="24"/>
          <w:lang w:bidi="ru-RU"/>
        </w:rPr>
        <w:t>Комиссия является коллегиальным органом.</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r>
      <w:r>
        <w:rPr>
          <w:rFonts w:ascii="Times New Roman" w:hAnsi="Times New Roman" w:cs="Times New Roman"/>
          <w:color w:val="000000"/>
          <w:sz w:val="24"/>
          <w:szCs w:val="24"/>
          <w:lang w:bidi="ru-RU"/>
        </w:rPr>
        <w:t>4.3</w:t>
      </w:r>
      <w:proofErr w:type="gramStart"/>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В</w:t>
      </w:r>
      <w:proofErr w:type="gramEnd"/>
      <w:r w:rsidRPr="00E26D9C">
        <w:rPr>
          <w:rFonts w:ascii="Times New Roman" w:hAnsi="Times New Roman" w:cs="Times New Roman"/>
          <w:color w:val="000000"/>
          <w:sz w:val="24"/>
          <w:szCs w:val="24"/>
          <w:lang w:bidi="ru-RU"/>
        </w:rPr>
        <w:t xml:space="preserve"> комиссию включаются должностные лица Уполномоченного учреждения и должностные лица заказчика, информация о которых указана заказчиком в составе заявки на определение поставщика (подрядчика, исполнителя) в соответствии с Порядком взаимодействия Уполномоченного учреждения с заказчиками Курганской области по определению поставщиков (подрядчиков, исполнителей), утвержденным постановлением Правительства Курганской области от 14 марта 2017 года № 76 «О создании государственного казенного учреждения «Центр закупок и бухгалтерского учета Курганской области», имеющие усиленные электронные подписи, при этом Уполномоченное учреждение и заказчик обеспечивают выполнение требований пункта 17 настоящего Положения.</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r>
      <w:r>
        <w:rPr>
          <w:rFonts w:ascii="Times New Roman" w:hAnsi="Times New Roman" w:cs="Times New Roman"/>
          <w:color w:val="000000"/>
          <w:sz w:val="24"/>
          <w:szCs w:val="24"/>
          <w:lang w:bidi="ru-RU"/>
        </w:rPr>
        <w:t xml:space="preserve">4.4   </w:t>
      </w:r>
      <w:r w:rsidRPr="00E26D9C">
        <w:rPr>
          <w:rFonts w:ascii="Times New Roman" w:hAnsi="Times New Roman" w:cs="Times New Roman"/>
          <w:color w:val="000000"/>
          <w:sz w:val="24"/>
          <w:szCs w:val="24"/>
          <w:lang w:bidi="ru-RU"/>
        </w:rPr>
        <w:t>Персональный состав комиссии утверждается до начала проведения процедуры определения поставщика (подрядчика, исполнителя) электронной подписью должностного лица, имеющего право действовать от имени Уполномоченного учреждения, при осуществлении подготовки Уполномоченным учреждением извещения об осуществлении закупки в региональной информационной системе в сфере закупок товаров, работ, услуг для обеспечения государственных нужд Курганской области.</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t>4.5</w:t>
      </w:r>
      <w:proofErr w:type="gramStart"/>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В</w:t>
      </w:r>
      <w:proofErr w:type="gramEnd"/>
      <w:r w:rsidRPr="00E26D9C">
        <w:rPr>
          <w:rFonts w:ascii="Times New Roman" w:hAnsi="Times New Roman" w:cs="Times New Roman"/>
          <w:color w:val="000000"/>
          <w:sz w:val="24"/>
          <w:szCs w:val="24"/>
          <w:lang w:bidi="ru-RU"/>
        </w:rPr>
        <w:t xml:space="preserve"> состав комиссии включается не менее одного должностного лица заказчика и не менее двух должностных лиц Уполномоченного учреждения. Общее число членов таких комиссий должно быть не менее трех человек.</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lang w:bidi="ru-RU"/>
        </w:rPr>
        <w:tab/>
        <w:t xml:space="preserve">4.6    </w:t>
      </w:r>
      <w:r w:rsidRPr="00E26D9C">
        <w:rPr>
          <w:rFonts w:ascii="Times New Roman" w:hAnsi="Times New Roman" w:cs="Times New Roman"/>
          <w:color w:val="000000"/>
          <w:sz w:val="24"/>
          <w:szCs w:val="24"/>
          <w:lang w:bidi="ru-RU"/>
        </w:rPr>
        <w:t xml:space="preserve">Комиссия состоит из председателя комиссии и членов комиссии. </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t>4.7</w:t>
      </w: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Комиссия создается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2F2CE3" w:rsidRPr="00E26D9C" w:rsidRDefault="002F2CE3" w:rsidP="002F2CE3">
      <w:pPr>
        <w:tabs>
          <w:tab w:val="left" w:pos="1162"/>
        </w:tabs>
        <w:spacing w:after="0" w:line="240" w:lineRule="auto"/>
        <w:ind w:firstLine="567"/>
        <w:jc w:val="both"/>
        <w:rPr>
          <w:rFonts w:ascii="Times New Roman" w:hAnsi="Times New Roman" w:cs="Times New Roman"/>
          <w:sz w:val="24"/>
          <w:szCs w:val="24"/>
        </w:rPr>
      </w:pPr>
      <w:proofErr w:type="gramStart"/>
      <w:r w:rsidRPr="00E26D9C">
        <w:rPr>
          <w:rFonts w:ascii="Times New Roman" w:hAnsi="Times New Roman" w:cs="Times New Roman"/>
          <w:color w:val="000000"/>
          <w:sz w:val="24"/>
          <w:szCs w:val="24"/>
          <w:lang w:bidi="ru-RU"/>
        </w:rPr>
        <w:t xml:space="preserve">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заявок на участие в конкурсе, оценки соответствия участников закупки дополнительным требованиям, либо физические лица, лично заинтересованные в </w:t>
      </w:r>
      <w:r w:rsidRPr="00E26D9C">
        <w:rPr>
          <w:rFonts w:ascii="Times New Roman" w:hAnsi="Times New Roman" w:cs="Times New Roman"/>
          <w:color w:val="000000"/>
          <w:sz w:val="24"/>
          <w:szCs w:val="24"/>
          <w:lang w:bidi="ru-RU"/>
        </w:rPr>
        <w:lastRenderedPageBreak/>
        <w:t>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w:t>
      </w:r>
      <w:proofErr w:type="gramEnd"/>
      <w:r w:rsidRPr="00E26D9C">
        <w:rPr>
          <w:rFonts w:ascii="Times New Roman" w:hAnsi="Times New Roman" w:cs="Times New Roman"/>
          <w:color w:val="000000"/>
          <w:sz w:val="24"/>
          <w:szCs w:val="24"/>
          <w:lang w:bidi="ru-RU"/>
        </w:rPr>
        <w:t xml:space="preserve">, </w:t>
      </w:r>
      <w:proofErr w:type="gramStart"/>
      <w:r w:rsidRPr="00E26D9C">
        <w:rPr>
          <w:rFonts w:ascii="Times New Roman" w:hAnsi="Times New Roman" w:cs="Times New Roman"/>
          <w:color w:val="000000"/>
          <w:sz w:val="24"/>
          <w:szCs w:val="24"/>
          <w:lang w:bidi="ru-RU"/>
        </w:rPr>
        <w:t>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w:t>
      </w:r>
      <w:proofErr w:type="gramEnd"/>
      <w:r w:rsidRPr="00E26D9C">
        <w:rPr>
          <w:rFonts w:ascii="Times New Roman" w:hAnsi="Times New Roman" w:cs="Times New Roman"/>
          <w:color w:val="000000"/>
          <w:sz w:val="24"/>
          <w:szCs w:val="24"/>
          <w:lang w:bidi="ru-RU"/>
        </w:rPr>
        <w:t xml:space="preserve"> </w:t>
      </w:r>
      <w:proofErr w:type="gramStart"/>
      <w:r w:rsidRPr="00E26D9C">
        <w:rPr>
          <w:rFonts w:ascii="Times New Roman" w:hAnsi="Times New Roman" w:cs="Times New Roman"/>
          <w:color w:val="000000"/>
          <w:sz w:val="24"/>
          <w:szCs w:val="24"/>
          <w:lang w:bidi="ru-RU"/>
        </w:rPr>
        <w:t>и не 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2F2CE3" w:rsidRPr="00E26D9C" w:rsidRDefault="002F2CE3" w:rsidP="002F2CE3">
      <w:pPr>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lang w:bidi="ru-RU"/>
        </w:rPr>
        <w:t>4.8</w:t>
      </w:r>
      <w:proofErr w:type="gramStart"/>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В</w:t>
      </w:r>
      <w:proofErr w:type="gramEnd"/>
      <w:r w:rsidRPr="00E26D9C">
        <w:rPr>
          <w:rFonts w:ascii="Times New Roman" w:hAnsi="Times New Roman" w:cs="Times New Roman"/>
          <w:color w:val="000000"/>
          <w:sz w:val="24"/>
          <w:szCs w:val="24"/>
          <w:lang w:bidi="ru-RU"/>
        </w:rPr>
        <w:t xml:space="preserve"> случае выявления в составе комиссии указанных лиц заказчик, в интересах которого проводится процедура определения поставщика (подрядчика, исполнителя), Уполномоченное учреждение, обязаны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2F2CE3" w:rsidRPr="00E26D9C" w:rsidRDefault="002F2CE3" w:rsidP="002F2CE3">
      <w:pPr>
        <w:tabs>
          <w:tab w:val="left" w:pos="567"/>
        </w:tabs>
        <w:spacing w:after="0" w:line="240" w:lineRule="auto"/>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t>4.</w:t>
      </w:r>
      <w:r>
        <w:rPr>
          <w:rFonts w:ascii="Times New Roman" w:hAnsi="Times New Roman" w:cs="Times New Roman"/>
          <w:color w:val="000000"/>
          <w:sz w:val="24"/>
          <w:szCs w:val="24"/>
          <w:lang w:bidi="ru-RU"/>
        </w:rPr>
        <w:t xml:space="preserve">9 </w:t>
      </w:r>
      <w:r w:rsidRPr="00E26D9C">
        <w:rPr>
          <w:rFonts w:ascii="Times New Roman" w:hAnsi="Times New Roman" w:cs="Times New Roman"/>
          <w:color w:val="000000"/>
          <w:sz w:val="24"/>
          <w:szCs w:val="24"/>
          <w:lang w:bidi="ru-RU"/>
        </w:rPr>
        <w:t>Замена члена комиссии допускается только по решению заказчика, в интересах которого проводится процедура определения поставщика (подрядчика, исполнителя) и (или) Уполномоченного учреждения.</w:t>
      </w:r>
    </w:p>
    <w:p w:rsidR="002F2CE3" w:rsidRDefault="002F2CE3" w:rsidP="002F2CE3">
      <w:pPr>
        <w:tabs>
          <w:tab w:val="left" w:pos="567"/>
        </w:tabs>
        <w:spacing w:after="0" w:line="240" w:lineRule="auto"/>
        <w:ind w:firstLine="567"/>
        <w:jc w:val="both"/>
        <w:rPr>
          <w:rFonts w:ascii="Times New Roman" w:hAnsi="Times New Roman" w:cs="Times New Roman"/>
          <w:color w:val="000000"/>
          <w:sz w:val="24"/>
          <w:szCs w:val="24"/>
          <w:lang w:bidi="ru-RU"/>
        </w:rPr>
      </w:pPr>
      <w:r w:rsidRPr="00E26D9C">
        <w:rPr>
          <w:rFonts w:ascii="Times New Roman" w:hAnsi="Times New Roman" w:cs="Times New Roman"/>
          <w:color w:val="000000"/>
          <w:sz w:val="24"/>
          <w:szCs w:val="24"/>
          <w:lang w:bidi="ru-RU"/>
        </w:rPr>
        <w:tab/>
        <w:t>4.10</w:t>
      </w: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Замена члена комиссии по решению заказчика, в интересах которого проводится процедура определения поставщика (подрядчика, исполнителя), осуществляется Уполномоченным учреждением на основании соответствующего решения, направленного заказчиком в Уполномоченное учреждение посредством региональной информационной системы в сфере закупок товаров, работ, услуг для обеспечения государственных нужд Курганской области</w:t>
      </w:r>
      <w:r>
        <w:rPr>
          <w:rFonts w:ascii="Times New Roman" w:hAnsi="Times New Roman" w:cs="Times New Roman"/>
          <w:color w:val="000000"/>
          <w:sz w:val="24"/>
          <w:szCs w:val="24"/>
          <w:lang w:bidi="ru-RU"/>
        </w:rPr>
        <w:t>.</w:t>
      </w:r>
    </w:p>
    <w:p w:rsidR="002F2CE3" w:rsidRPr="00C84E26" w:rsidRDefault="002F2CE3" w:rsidP="002F2CE3">
      <w:pPr>
        <w:tabs>
          <w:tab w:val="left" w:pos="567"/>
        </w:tabs>
        <w:spacing w:after="0" w:line="240" w:lineRule="auto"/>
        <w:ind w:firstLine="567"/>
        <w:jc w:val="both"/>
        <w:rPr>
          <w:rFonts w:ascii="Times New Roman" w:hAnsi="Times New Roman" w:cs="Times New Roman"/>
          <w:color w:val="000000"/>
          <w:sz w:val="24"/>
          <w:szCs w:val="24"/>
          <w:lang w:bidi="ru-RU"/>
        </w:rPr>
      </w:pPr>
    </w:p>
    <w:p w:rsidR="002F2CE3" w:rsidRPr="00C84E26" w:rsidRDefault="002F2CE3" w:rsidP="002F2CE3">
      <w:pPr>
        <w:pStyle w:val="4"/>
        <w:jc w:val="center"/>
        <w:rPr>
          <w:b/>
          <w:sz w:val="24"/>
        </w:rPr>
      </w:pPr>
      <w:bookmarkStart w:id="2" w:name="bookmark9"/>
      <w:r w:rsidRPr="00C84E26">
        <w:rPr>
          <w:b/>
          <w:sz w:val="24"/>
          <w:lang w:bidi="ru-RU"/>
        </w:rPr>
        <w:t>5. Порядок проведения заседаний комиссии</w:t>
      </w:r>
      <w:bookmarkEnd w:id="2"/>
      <w:r w:rsidRPr="00C84E26">
        <w:rPr>
          <w:b/>
          <w:sz w:val="24"/>
          <w:lang w:bidi="ru-RU"/>
        </w:rPr>
        <w:t>.</w:t>
      </w:r>
    </w:p>
    <w:p w:rsidR="002F2CE3" w:rsidRPr="00E26D9C" w:rsidRDefault="002F2CE3" w:rsidP="002F2CE3">
      <w:pPr>
        <w:tabs>
          <w:tab w:val="left" w:pos="567"/>
        </w:tabs>
        <w:spacing w:after="0" w:line="274" w:lineRule="exact"/>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t>5.1.Формой осуществления деятельности комиссии является заседание.</w:t>
      </w:r>
    </w:p>
    <w:p w:rsidR="002F2CE3" w:rsidRPr="00E26D9C" w:rsidRDefault="002F2CE3" w:rsidP="002F2CE3">
      <w:pPr>
        <w:tabs>
          <w:tab w:val="left" w:pos="567"/>
        </w:tabs>
        <w:spacing w:after="0" w:line="274" w:lineRule="exact"/>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t>5.2.Заседание комиссии считается правомочным, если в нем участвует не менее чем пятьдесят процентов от общего числа ее членов.</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 xml:space="preserve">5.3.Члены комиссии могут участвовать в таком заседании с использованием любых систем </w:t>
      </w:r>
      <w:proofErr w:type="spellStart"/>
      <w:r w:rsidRPr="00E26D9C">
        <w:rPr>
          <w:rFonts w:ascii="Times New Roman" w:hAnsi="Times New Roman" w:cs="Times New Roman"/>
          <w:color w:val="000000"/>
          <w:sz w:val="24"/>
          <w:szCs w:val="24"/>
          <w:lang w:bidi="ru-RU"/>
        </w:rPr>
        <w:t>видео-конференц-связи</w:t>
      </w:r>
      <w:proofErr w:type="spellEnd"/>
      <w:r w:rsidRPr="00E26D9C">
        <w:rPr>
          <w:rFonts w:ascii="Times New Roman" w:hAnsi="Times New Roman" w:cs="Times New Roman"/>
          <w:color w:val="000000"/>
          <w:sz w:val="24"/>
          <w:szCs w:val="24"/>
          <w:lang w:bidi="ru-RU"/>
        </w:rPr>
        <w:t xml:space="preserve"> (в связи с тем, что при проведении заседания комиссии не предполагается ознакомление со сведениями, составляющими государственную тайну).</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t>5.4.</w:t>
      </w:r>
      <w:r w:rsidRPr="00E26D9C">
        <w:rPr>
          <w:rFonts w:ascii="Times New Roman" w:hAnsi="Times New Roman" w:cs="Times New Roman"/>
          <w:color w:val="000000"/>
          <w:sz w:val="24"/>
          <w:szCs w:val="24"/>
          <w:lang w:bidi="ru-RU"/>
        </w:rPr>
        <w:t>Члены комиссии должны быть своевременно уведомлены председателем комиссии о месте (при необходимости), дате и времени проведения заседания комиссии.</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t>5.5.</w:t>
      </w:r>
      <w:r w:rsidRPr="00E26D9C">
        <w:rPr>
          <w:rFonts w:ascii="Times New Roman" w:hAnsi="Times New Roman" w:cs="Times New Roman"/>
          <w:color w:val="000000"/>
          <w:sz w:val="24"/>
          <w:szCs w:val="24"/>
          <w:lang w:bidi="ru-RU"/>
        </w:rPr>
        <w:t>Решение комиссии принимаются простым большинством голосов от числа присутствующих на заседании членов комиссии. При голосовании каждый член комиссии имеет один голос. Голосование осуществляется открыто.</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t>5.6.</w:t>
      </w:r>
      <w:r w:rsidRPr="00E26D9C">
        <w:rPr>
          <w:rFonts w:ascii="Times New Roman" w:hAnsi="Times New Roman" w:cs="Times New Roman"/>
          <w:color w:val="000000"/>
          <w:sz w:val="24"/>
          <w:szCs w:val="24"/>
          <w:lang w:bidi="ru-RU"/>
        </w:rPr>
        <w:t>В случае, если мнения присутствующих членов комиссии по решаемому вопросу разделились поровну, председатель комиссии имеет право принятия окончательного решения.</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t>5.7.</w:t>
      </w:r>
      <w:r w:rsidRPr="00E26D9C">
        <w:rPr>
          <w:rFonts w:ascii="Times New Roman" w:hAnsi="Times New Roman" w:cs="Times New Roman"/>
          <w:color w:val="000000"/>
          <w:sz w:val="24"/>
          <w:szCs w:val="24"/>
          <w:lang w:bidi="ru-RU"/>
        </w:rPr>
        <w:t>Делегирование членами комиссии своих полномочий иным лицам не допускается.</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t>5.8.</w:t>
      </w:r>
      <w:r w:rsidRPr="00E26D9C">
        <w:rPr>
          <w:rFonts w:ascii="Times New Roman" w:hAnsi="Times New Roman" w:cs="Times New Roman"/>
          <w:color w:val="000000"/>
          <w:sz w:val="24"/>
          <w:szCs w:val="24"/>
          <w:lang w:bidi="ru-RU"/>
        </w:rPr>
        <w:t xml:space="preserve">Техническая возможность участия в заседании комиссии с использованием систем </w:t>
      </w:r>
      <w:proofErr w:type="spellStart"/>
      <w:r w:rsidRPr="00E26D9C">
        <w:rPr>
          <w:rFonts w:ascii="Times New Roman" w:hAnsi="Times New Roman" w:cs="Times New Roman"/>
          <w:color w:val="000000"/>
          <w:sz w:val="24"/>
          <w:szCs w:val="24"/>
          <w:lang w:bidi="ru-RU"/>
        </w:rPr>
        <w:t>видео-конференц-связи</w:t>
      </w:r>
      <w:proofErr w:type="spellEnd"/>
      <w:r w:rsidRPr="00E26D9C">
        <w:rPr>
          <w:rFonts w:ascii="Times New Roman" w:hAnsi="Times New Roman" w:cs="Times New Roman"/>
          <w:color w:val="000000"/>
          <w:sz w:val="24"/>
          <w:szCs w:val="24"/>
          <w:lang w:bidi="ru-RU"/>
        </w:rPr>
        <w:t xml:space="preserve"> члена комиссии, являющегося представителем заказчика, обеспечивается соответственно заказчиком, в интересах которого проводится процедура определения поставщика (подрядчика, исполнителя).</w:t>
      </w:r>
    </w:p>
    <w:p w:rsidR="002F2CE3" w:rsidRPr="00E26D9C" w:rsidRDefault="002F2CE3" w:rsidP="002F2CE3">
      <w:pPr>
        <w:spacing w:after="0" w:line="274" w:lineRule="exact"/>
        <w:ind w:firstLine="567"/>
        <w:jc w:val="both"/>
        <w:rPr>
          <w:rFonts w:ascii="Times New Roman" w:hAnsi="Times New Roman" w:cs="Times New Roman"/>
          <w:sz w:val="24"/>
          <w:szCs w:val="24"/>
        </w:rPr>
      </w:pPr>
      <w:r w:rsidRPr="00E26D9C">
        <w:rPr>
          <w:rFonts w:ascii="Times New Roman" w:hAnsi="Times New Roman" w:cs="Times New Roman"/>
          <w:sz w:val="24"/>
          <w:szCs w:val="24"/>
        </w:rPr>
        <w:lastRenderedPageBreak/>
        <w:t>5.9.</w:t>
      </w:r>
      <w:r w:rsidRPr="00E26D9C">
        <w:rPr>
          <w:rFonts w:ascii="Times New Roman" w:hAnsi="Times New Roman" w:cs="Times New Roman"/>
          <w:color w:val="000000"/>
          <w:sz w:val="24"/>
          <w:szCs w:val="24"/>
          <w:lang w:bidi="ru-RU"/>
        </w:rPr>
        <w:t xml:space="preserve">Техническая возможность участия в заседании комиссии с использованием систем </w:t>
      </w:r>
      <w:proofErr w:type="spellStart"/>
      <w:r w:rsidRPr="00E26D9C">
        <w:rPr>
          <w:rFonts w:ascii="Times New Roman" w:hAnsi="Times New Roman" w:cs="Times New Roman"/>
          <w:color w:val="000000"/>
          <w:sz w:val="24"/>
          <w:szCs w:val="24"/>
          <w:lang w:bidi="ru-RU"/>
        </w:rPr>
        <w:t>видео-конференц-связи</w:t>
      </w:r>
      <w:proofErr w:type="spellEnd"/>
      <w:r w:rsidRPr="00E26D9C">
        <w:rPr>
          <w:rFonts w:ascii="Times New Roman" w:hAnsi="Times New Roman" w:cs="Times New Roman"/>
          <w:color w:val="000000"/>
          <w:sz w:val="24"/>
          <w:szCs w:val="24"/>
          <w:lang w:bidi="ru-RU"/>
        </w:rPr>
        <w:t xml:space="preserve"> члена комиссии, являющегося представителем Уполномоченного учреждения, обеспечивается Уполномоченным учреждением.</w:t>
      </w:r>
    </w:p>
    <w:p w:rsidR="002F2CE3" w:rsidRPr="00E26D9C" w:rsidRDefault="002F2CE3" w:rsidP="002F2CE3">
      <w:pPr>
        <w:tabs>
          <w:tab w:val="left" w:pos="1159"/>
        </w:tabs>
        <w:spacing w:after="0" w:line="274" w:lineRule="exact"/>
        <w:ind w:left="760"/>
        <w:jc w:val="both"/>
        <w:rPr>
          <w:rFonts w:ascii="Times New Roman" w:hAnsi="Times New Roman" w:cs="Times New Roman"/>
          <w:sz w:val="24"/>
          <w:szCs w:val="24"/>
        </w:rPr>
      </w:pPr>
    </w:p>
    <w:p w:rsidR="002F2CE3" w:rsidRPr="00C84E26" w:rsidRDefault="002F2CE3" w:rsidP="002F2CE3">
      <w:pPr>
        <w:pStyle w:val="4"/>
        <w:rPr>
          <w:b/>
          <w:sz w:val="24"/>
        </w:rPr>
      </w:pPr>
      <w:bookmarkStart w:id="3" w:name="bookmark11"/>
      <w:r w:rsidRPr="00C84E26">
        <w:rPr>
          <w:b/>
          <w:sz w:val="24"/>
          <w:lang w:bidi="ru-RU"/>
        </w:rPr>
        <w:t>6. Права и обязанности комиссии, членов комиссии</w:t>
      </w:r>
      <w:bookmarkEnd w:id="3"/>
    </w:p>
    <w:p w:rsidR="002F2CE3" w:rsidRPr="006F165E" w:rsidRDefault="002F2CE3" w:rsidP="002F2CE3">
      <w:pPr>
        <w:tabs>
          <w:tab w:val="left" w:pos="1206"/>
        </w:tabs>
        <w:spacing w:after="0" w:line="274" w:lineRule="exact"/>
        <w:jc w:val="both"/>
        <w:rPr>
          <w:rFonts w:ascii="Times New Roman" w:hAnsi="Times New Roman" w:cs="Times New Roman"/>
          <w:sz w:val="24"/>
          <w:szCs w:val="24"/>
        </w:rPr>
      </w:pPr>
      <w:r>
        <w:rPr>
          <w:rFonts w:ascii="Times New Roman" w:hAnsi="Times New Roman" w:cs="Times New Roman"/>
          <w:color w:val="000000"/>
          <w:sz w:val="24"/>
          <w:szCs w:val="24"/>
          <w:lang w:bidi="ru-RU"/>
        </w:rPr>
        <w:t>6</w:t>
      </w:r>
      <w:r w:rsidRPr="00E26D9C">
        <w:rPr>
          <w:rFonts w:ascii="Times New Roman" w:hAnsi="Times New Roman" w:cs="Times New Roman"/>
          <w:color w:val="000000"/>
          <w:sz w:val="24"/>
          <w:szCs w:val="24"/>
          <w:lang w:bidi="ru-RU"/>
        </w:rPr>
        <w:t>.1.Комиссия вправе:</w:t>
      </w:r>
    </w:p>
    <w:p w:rsidR="002F2CE3" w:rsidRPr="00E26D9C" w:rsidRDefault="002F2CE3" w:rsidP="002F2CE3">
      <w:pPr>
        <w:widowControl w:val="0"/>
        <w:numPr>
          <w:ilvl w:val="0"/>
          <w:numId w:val="2"/>
        </w:numPr>
        <w:tabs>
          <w:tab w:val="left" w:pos="1036"/>
        </w:tabs>
        <w:spacing w:after="0" w:line="274" w:lineRule="exact"/>
        <w:ind w:firstLine="760"/>
        <w:jc w:val="both"/>
        <w:rPr>
          <w:rFonts w:ascii="Times New Roman" w:hAnsi="Times New Roman" w:cs="Times New Roman"/>
          <w:sz w:val="24"/>
          <w:szCs w:val="24"/>
        </w:rPr>
      </w:pPr>
      <w:proofErr w:type="gramStart"/>
      <w:r w:rsidRPr="00E26D9C">
        <w:rPr>
          <w:rFonts w:ascii="Times New Roman" w:hAnsi="Times New Roman" w:cs="Times New Roman"/>
          <w:color w:val="000000"/>
          <w:sz w:val="24"/>
          <w:szCs w:val="24"/>
          <w:lang w:bidi="ru-RU"/>
        </w:rPr>
        <w:t>обратиться к заказчику, Уполномоченному учреждению за разъяснениями по предмету закупки;</w:t>
      </w:r>
      <w:proofErr w:type="gramEnd"/>
    </w:p>
    <w:p w:rsidR="002F2CE3" w:rsidRPr="00E26D9C" w:rsidRDefault="002F2CE3" w:rsidP="002F2CE3">
      <w:pPr>
        <w:widowControl w:val="0"/>
        <w:numPr>
          <w:ilvl w:val="0"/>
          <w:numId w:val="2"/>
        </w:numPr>
        <w:tabs>
          <w:tab w:val="left" w:pos="1044"/>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 xml:space="preserve">в целях </w:t>
      </w:r>
      <w:proofErr w:type="gramStart"/>
      <w:r w:rsidRPr="00E26D9C">
        <w:rPr>
          <w:rFonts w:ascii="Times New Roman" w:hAnsi="Times New Roman" w:cs="Times New Roman"/>
          <w:color w:val="000000"/>
          <w:sz w:val="24"/>
          <w:szCs w:val="24"/>
          <w:lang w:bidi="ru-RU"/>
        </w:rPr>
        <w:t>осуществления проверки соответствия участников электронных процедур</w:t>
      </w:r>
      <w:proofErr w:type="gramEnd"/>
      <w:r w:rsidRPr="00E26D9C">
        <w:rPr>
          <w:rFonts w:ascii="Times New Roman" w:hAnsi="Times New Roman" w:cs="Times New Roman"/>
          <w:color w:val="000000"/>
          <w:sz w:val="24"/>
          <w:szCs w:val="24"/>
          <w:lang w:bidi="ru-RU"/>
        </w:rPr>
        <w:t xml:space="preserve"> требованиям, установленным в извещении о проведении закупки в соответствии с пунктами 3 - 5, 7, 8, 9, 10, 11 части 1 статьи 31 Закона о контрактной системе, обратиться к заказчику, Уполномоченному учреждению с требованием запросить у соответствующих органов и организаций сведения:</w:t>
      </w:r>
    </w:p>
    <w:p w:rsidR="002F2CE3" w:rsidRPr="00E26D9C" w:rsidRDefault="002F2CE3" w:rsidP="002F2CE3">
      <w:pPr>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 не проведении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F2CE3" w:rsidRPr="00E26D9C" w:rsidRDefault="002F2CE3" w:rsidP="002F2CE3">
      <w:pPr>
        <w:spacing w:after="0" w:line="274" w:lineRule="exact"/>
        <w:ind w:firstLine="760"/>
        <w:jc w:val="both"/>
        <w:rPr>
          <w:rFonts w:ascii="Times New Roman" w:hAnsi="Times New Roman" w:cs="Times New Roman"/>
          <w:color w:val="000000"/>
          <w:sz w:val="24"/>
          <w:szCs w:val="24"/>
          <w:lang w:bidi="ru-RU"/>
        </w:rPr>
      </w:pPr>
      <w:proofErr w:type="gramStart"/>
      <w:r w:rsidRPr="00E26D9C">
        <w:rPr>
          <w:rFonts w:ascii="Times New Roman" w:hAnsi="Times New Roman" w:cs="Times New Roman"/>
          <w:color w:val="000000"/>
          <w:sz w:val="24"/>
          <w:szCs w:val="24"/>
          <w:lang w:bidi="ru-RU"/>
        </w:rPr>
        <w:t>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E26D9C">
        <w:rPr>
          <w:rFonts w:ascii="Times New Roman" w:hAnsi="Times New Roman" w:cs="Times New Roman"/>
          <w:color w:val="000000"/>
          <w:sz w:val="24"/>
          <w:szCs w:val="24"/>
          <w:lang w:bidi="ru-RU"/>
        </w:rPr>
        <w:t xml:space="preserve"> обязанности </w:t>
      </w:r>
      <w:proofErr w:type="gramStart"/>
      <w:r w:rsidRPr="00E26D9C">
        <w:rPr>
          <w:rFonts w:ascii="Times New Roman" w:hAnsi="Times New Roman" w:cs="Times New Roman"/>
          <w:color w:val="000000"/>
          <w:sz w:val="24"/>
          <w:szCs w:val="24"/>
          <w:lang w:bidi="ru-RU"/>
        </w:rPr>
        <w:t>заявителя</w:t>
      </w:r>
      <w:proofErr w:type="gramEnd"/>
      <w:r w:rsidRPr="00E26D9C">
        <w:rPr>
          <w:rFonts w:ascii="Times New Roman" w:hAnsi="Times New Roman" w:cs="Times New Roman"/>
          <w:color w:val="000000"/>
          <w:sz w:val="24"/>
          <w:szCs w:val="24"/>
          <w:lang w:bidi="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E26D9C">
        <w:rPr>
          <w:rFonts w:ascii="Times New Roman" w:hAnsi="Times New Roman" w:cs="Times New Roman"/>
          <w:color w:val="000000"/>
          <w:sz w:val="24"/>
          <w:szCs w:val="24"/>
          <w:lang w:bidi="ru-RU"/>
        </w:rPr>
        <w:t>указанных</w:t>
      </w:r>
      <w:proofErr w:type="gramEnd"/>
      <w:r w:rsidRPr="00E26D9C">
        <w:rPr>
          <w:rFonts w:ascii="Times New Roman" w:hAnsi="Times New Roman" w:cs="Times New Roman"/>
          <w:color w:val="000000"/>
          <w:sz w:val="24"/>
          <w:szCs w:val="24"/>
          <w:lang w:bidi="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F2CE3" w:rsidRDefault="002F2CE3" w:rsidP="002F2CE3">
      <w:pPr>
        <w:spacing w:after="0" w:line="274" w:lineRule="exact"/>
        <w:ind w:firstLine="760"/>
        <w:jc w:val="both"/>
        <w:rPr>
          <w:rFonts w:ascii="Times New Roman" w:hAnsi="Times New Roman" w:cs="Times New Roman"/>
          <w:color w:val="000000"/>
          <w:sz w:val="24"/>
          <w:szCs w:val="24"/>
          <w:lang w:bidi="ru-RU"/>
        </w:rPr>
      </w:pPr>
      <w:proofErr w:type="gramStart"/>
      <w:r w:rsidRPr="00E26D9C">
        <w:rPr>
          <w:rFonts w:ascii="Times New Roman" w:hAnsi="Times New Roman" w:cs="Times New Roman"/>
          <w:color w:val="000000"/>
          <w:sz w:val="24"/>
          <w:szCs w:val="24"/>
          <w:lang w:bidi="ru-RU"/>
        </w:rPr>
        <w:t>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E26D9C">
        <w:rPr>
          <w:rFonts w:ascii="Times New Roman" w:hAnsi="Times New Roman" w:cs="Times New Roman"/>
          <w:color w:val="000000"/>
          <w:sz w:val="24"/>
          <w:szCs w:val="24"/>
          <w:lang w:bidi="ru-RU"/>
        </w:rPr>
        <w:t xml:space="preserve"> </w:t>
      </w:r>
      <w:proofErr w:type="gramStart"/>
      <w:r w:rsidRPr="00E26D9C">
        <w:rPr>
          <w:rFonts w:ascii="Times New Roman" w:hAnsi="Times New Roman" w:cs="Times New Roman"/>
          <w:color w:val="000000"/>
          <w:sz w:val="24"/>
          <w:szCs w:val="24"/>
          <w:lang w:bidi="ru-RU"/>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F2CE3" w:rsidRDefault="002F2CE3" w:rsidP="002F2CE3">
      <w:pPr>
        <w:spacing w:after="0" w:line="274" w:lineRule="exact"/>
        <w:ind w:firstLine="760"/>
        <w:jc w:val="both"/>
        <w:rPr>
          <w:rFonts w:ascii="Times New Roman" w:hAnsi="Times New Roman" w:cs="Times New Roman"/>
          <w:sz w:val="24"/>
          <w:szCs w:val="24"/>
        </w:rPr>
      </w:pPr>
      <w:proofErr w:type="gramStart"/>
      <w:r>
        <w:rPr>
          <w:rFonts w:ascii="Times New Roman" w:hAnsi="Times New Roman" w:cs="Times New Roman"/>
          <w:color w:val="000000"/>
          <w:sz w:val="24"/>
          <w:szCs w:val="24"/>
          <w:lang w:bidi="ru-RU"/>
        </w:rPr>
        <w:t xml:space="preserve">до 1 января 2023 года </w:t>
      </w:r>
      <w:r w:rsidRPr="00447C63">
        <w:rPr>
          <w:rFonts w:ascii="Times New Roman" w:hAnsi="Times New Roman" w:cs="Times New Roman"/>
          <w:sz w:val="24"/>
          <w:szCs w:val="24"/>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447C63">
        <w:rPr>
          <w:rFonts w:ascii="Times New Roman" w:hAnsi="Times New Roman" w:cs="Times New Roman"/>
          <w:sz w:val="24"/>
          <w:szCs w:val="24"/>
        </w:rPr>
        <w:t>выгодоприобретателями</w:t>
      </w:r>
      <w:proofErr w:type="spellEnd"/>
      <w:r w:rsidRPr="00447C63">
        <w:rPr>
          <w:rFonts w:ascii="Times New Roman" w:hAnsi="Times New Roman" w:cs="Times New Roman"/>
          <w:sz w:val="24"/>
          <w:szCs w:val="24"/>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w:t>
      </w:r>
      <w:proofErr w:type="gramEnd"/>
      <w:r w:rsidRPr="00447C63">
        <w:rPr>
          <w:rFonts w:ascii="Times New Roman" w:hAnsi="Times New Roman" w:cs="Times New Roman"/>
          <w:sz w:val="24"/>
          <w:szCs w:val="24"/>
        </w:rPr>
        <w:t xml:space="preserve">, </w:t>
      </w:r>
      <w:proofErr w:type="gramStart"/>
      <w:r w:rsidRPr="00447C63">
        <w:rPr>
          <w:rFonts w:ascii="Times New Roman" w:hAnsi="Times New Roman" w:cs="Times New Roman"/>
          <w:sz w:val="24"/>
          <w:szCs w:val="24"/>
        </w:rPr>
        <w:t xml:space="preserve">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w:t>
      </w:r>
      <w:r w:rsidRPr="00447C63">
        <w:rPr>
          <w:rFonts w:ascii="Times New Roman" w:hAnsi="Times New Roman" w:cs="Times New Roman"/>
          <w:sz w:val="24"/>
          <w:szCs w:val="24"/>
        </w:rPr>
        <w:lastRenderedPageBreak/>
        <w:t xml:space="preserve">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47C63">
        <w:rPr>
          <w:rFonts w:ascii="Times New Roman" w:hAnsi="Times New Roman" w:cs="Times New Roman"/>
          <w:sz w:val="24"/>
          <w:szCs w:val="24"/>
        </w:rPr>
        <w:t>неполнородными</w:t>
      </w:r>
      <w:proofErr w:type="spellEnd"/>
      <w:r w:rsidRPr="00447C63">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w:t>
      </w:r>
      <w:proofErr w:type="gramEnd"/>
      <w:r w:rsidRPr="00447C63">
        <w:rPr>
          <w:rFonts w:ascii="Times New Roman" w:hAnsi="Times New Roman" w:cs="Times New Roman"/>
          <w:sz w:val="24"/>
          <w:szCs w:val="24"/>
        </w:rPr>
        <w:t xml:space="preserve"> физических лиц. Под </w:t>
      </w:r>
      <w:proofErr w:type="spellStart"/>
      <w:r w:rsidRPr="00447C63">
        <w:rPr>
          <w:rFonts w:ascii="Times New Roman" w:hAnsi="Times New Roman" w:cs="Times New Roman"/>
          <w:sz w:val="24"/>
          <w:szCs w:val="24"/>
        </w:rPr>
        <w:t>выгодоприобретателями</w:t>
      </w:r>
      <w:proofErr w:type="spellEnd"/>
      <w:r w:rsidRPr="00447C63">
        <w:rPr>
          <w:rFonts w:ascii="Times New Roman" w:hAnsi="Times New Roman" w:cs="Times New Roman"/>
          <w:sz w:val="24"/>
          <w:szCs w:val="24"/>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F2CE3" w:rsidRDefault="002F2CE3" w:rsidP="002F2CE3">
      <w:pPr>
        <w:autoSpaceDE w:val="0"/>
        <w:autoSpaceDN w:val="0"/>
        <w:adjustRightInd w:val="0"/>
        <w:spacing w:after="0"/>
        <w:ind w:firstLine="539"/>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после 1 января 2023 года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Fonts w:ascii="Times New Roman" w:hAnsi="Times New Roman" w:cs="Times New Roman"/>
          <w:sz w:val="24"/>
          <w:szCs w:val="24"/>
        </w:rPr>
        <w:t>неполнородный</w:t>
      </w:r>
      <w:proofErr w:type="spellEnd"/>
      <w:r>
        <w:rPr>
          <w:rFonts w:ascii="Times New Roman" w:hAnsi="Times New Roman" w:cs="Times New Roman"/>
          <w:sz w:val="24"/>
          <w:szCs w:val="24"/>
        </w:rPr>
        <w:t xml:space="preserve"> (имеющий общих с должностным лицом заказчика отца или мать) брат (сестра), лицо, усыновленное</w:t>
      </w:r>
      <w:proofErr w:type="gramEnd"/>
      <w:r>
        <w:rPr>
          <w:rFonts w:ascii="Times New Roman" w:hAnsi="Times New Roman" w:cs="Times New Roman"/>
          <w:sz w:val="24"/>
          <w:szCs w:val="24"/>
        </w:rPr>
        <w:t xml:space="preserve"> должностным лицом заказчика, либо усыновитель этого должностного лица заказчика является:</w:t>
      </w:r>
    </w:p>
    <w:p w:rsidR="002F2CE3" w:rsidRDefault="002F2CE3" w:rsidP="002F2CE3">
      <w:pPr>
        <w:autoSpaceDE w:val="0"/>
        <w:autoSpaceDN w:val="0"/>
        <w:adjustRightInd w:val="0"/>
        <w:spacing w:after="0"/>
        <w:ind w:firstLine="539"/>
        <w:jc w:val="both"/>
        <w:rPr>
          <w:rFonts w:ascii="Times New Roman" w:hAnsi="Times New Roman" w:cs="Times New Roman"/>
          <w:sz w:val="24"/>
          <w:szCs w:val="24"/>
        </w:rPr>
      </w:pPr>
      <w:r>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2F2CE3" w:rsidRDefault="002F2CE3" w:rsidP="002F2CE3">
      <w:pPr>
        <w:autoSpaceDE w:val="0"/>
        <w:autoSpaceDN w:val="0"/>
        <w:adjustRightInd w:val="0"/>
        <w:spacing w:after="0"/>
        <w:ind w:firstLine="539"/>
        <w:jc w:val="both"/>
        <w:rPr>
          <w:rFonts w:ascii="Times New Roman" w:hAnsi="Times New Roman" w:cs="Times New Roman"/>
          <w:sz w:val="24"/>
          <w:szCs w:val="24"/>
        </w:rPr>
      </w:pPr>
      <w:r>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F2CE3" w:rsidRPr="00447C63" w:rsidRDefault="002F2CE3" w:rsidP="002F2CE3">
      <w:pPr>
        <w:autoSpaceDE w:val="0"/>
        <w:autoSpaceDN w:val="0"/>
        <w:adjustRightInd w:val="0"/>
        <w:spacing w:after="0"/>
        <w:ind w:firstLine="539"/>
        <w:jc w:val="both"/>
        <w:rPr>
          <w:rFonts w:ascii="Times New Roman" w:hAnsi="Times New Roman" w:cs="Times New Roman"/>
          <w:sz w:val="24"/>
          <w:szCs w:val="24"/>
        </w:rPr>
      </w:pPr>
      <w:r>
        <w:rPr>
          <w:rFonts w:ascii="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Pr>
          <w:rFonts w:ascii="Times New Roman" w:hAnsi="Times New Roman" w:cs="Times New Roman"/>
          <w:sz w:val="24"/>
          <w:szCs w:val="24"/>
        </w:rPr>
        <w:t>выгодоприобретателем</w:t>
      </w:r>
      <w:proofErr w:type="spellEnd"/>
      <w:r>
        <w:rPr>
          <w:rFonts w:ascii="Times New Roman" w:hAnsi="Times New Roman" w:cs="Times New Roman"/>
          <w:sz w:val="24"/>
          <w:szCs w:val="24"/>
        </w:rPr>
        <w:t xml:space="preserve"> корпоративного юридического лица, являющегося участником закупки. </w:t>
      </w:r>
      <w:proofErr w:type="spellStart"/>
      <w:proofErr w:type="gramStart"/>
      <w:r>
        <w:rPr>
          <w:rFonts w:ascii="Times New Roman" w:hAnsi="Times New Roman" w:cs="Times New Roman"/>
          <w:sz w:val="24"/>
          <w:szCs w:val="24"/>
        </w:rPr>
        <w:t>Выгодоприобретателем</w:t>
      </w:r>
      <w:proofErr w:type="spellEnd"/>
      <w:r>
        <w:rPr>
          <w:rFonts w:ascii="Times New Roman" w:hAnsi="Times New Roman" w:cs="Times New Roman"/>
          <w:sz w:val="24"/>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F2CE3" w:rsidRPr="00E26D9C" w:rsidRDefault="002F2CE3" w:rsidP="002F2CE3">
      <w:pPr>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F2CE3" w:rsidRPr="00E26D9C" w:rsidRDefault="002F2CE3" w:rsidP="002F2CE3">
      <w:pPr>
        <w:spacing w:after="0" w:line="274" w:lineRule="exact"/>
        <w:ind w:firstLine="760"/>
        <w:jc w:val="both"/>
        <w:rPr>
          <w:rFonts w:ascii="Times New Roman" w:hAnsi="Times New Roman" w:cs="Times New Roman"/>
          <w:sz w:val="24"/>
          <w:szCs w:val="24"/>
        </w:rPr>
      </w:pPr>
      <w:proofErr w:type="gramStart"/>
      <w:r w:rsidRPr="00E26D9C">
        <w:rPr>
          <w:rFonts w:ascii="Times New Roman" w:hAnsi="Times New Roman" w:cs="Times New Roman"/>
          <w:color w:val="000000"/>
          <w:sz w:val="24"/>
          <w:szCs w:val="24"/>
          <w:lang w:bidi="ru-RU"/>
        </w:rPr>
        <w:t xml:space="preserve">об отсутствии между участником закупки и заказчиком (Уполномоченным учреждением) конфликта интересов, под которым понимаются случаи, при которых руководитель заказчика (Уполномоченного учреждения), член комиссии, руководитель контрактной службы заказчика, контрактный управляющий состоят в браке с физическими лицами, являющимися </w:t>
      </w:r>
      <w:proofErr w:type="spellStart"/>
      <w:r w:rsidRPr="00E26D9C">
        <w:rPr>
          <w:rFonts w:ascii="Times New Roman" w:hAnsi="Times New Roman" w:cs="Times New Roman"/>
          <w:color w:val="000000"/>
          <w:sz w:val="24"/>
          <w:szCs w:val="24"/>
          <w:lang w:bidi="ru-RU"/>
        </w:rPr>
        <w:t>выгодоприобретателями</w:t>
      </w:r>
      <w:proofErr w:type="spellEnd"/>
      <w:r w:rsidRPr="00E26D9C">
        <w:rPr>
          <w:rFonts w:ascii="Times New Roman" w:hAnsi="Times New Roman" w:cs="Times New Roman"/>
          <w:color w:val="000000"/>
          <w:sz w:val="24"/>
          <w:szCs w:val="24"/>
          <w:lang w:bidi="ru-RU"/>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w:t>
      </w:r>
      <w:proofErr w:type="gramEnd"/>
      <w:r w:rsidRPr="00E26D9C">
        <w:rPr>
          <w:rFonts w:ascii="Times New Roman" w:hAnsi="Times New Roman" w:cs="Times New Roman"/>
          <w:color w:val="000000"/>
          <w:sz w:val="24"/>
          <w:szCs w:val="24"/>
          <w:lang w:bidi="ru-RU"/>
        </w:rPr>
        <w:t xml:space="preserve"> </w:t>
      </w:r>
      <w:proofErr w:type="gramStart"/>
      <w:r w:rsidRPr="00E26D9C">
        <w:rPr>
          <w:rFonts w:ascii="Times New Roman" w:hAnsi="Times New Roman" w:cs="Times New Roman"/>
          <w:color w:val="000000"/>
          <w:sz w:val="24"/>
          <w:szCs w:val="24"/>
          <w:lang w:bidi="ru-RU"/>
        </w:rPr>
        <w:t xml:space="preserve">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w:t>
      </w:r>
      <w:r w:rsidRPr="00E26D9C">
        <w:rPr>
          <w:rFonts w:ascii="Times New Roman" w:hAnsi="Times New Roman" w:cs="Times New Roman"/>
          <w:color w:val="000000"/>
          <w:sz w:val="24"/>
          <w:szCs w:val="24"/>
          <w:lang w:bidi="ru-RU"/>
        </w:rPr>
        <w:lastRenderedPageBreak/>
        <w:t xml:space="preserve">полнородными и </w:t>
      </w:r>
      <w:proofErr w:type="spellStart"/>
      <w:r w:rsidRPr="00E26D9C">
        <w:rPr>
          <w:rFonts w:ascii="Times New Roman" w:hAnsi="Times New Roman" w:cs="Times New Roman"/>
          <w:color w:val="000000"/>
          <w:sz w:val="24"/>
          <w:szCs w:val="24"/>
          <w:lang w:bidi="ru-RU"/>
        </w:rPr>
        <w:t>неполнородными</w:t>
      </w:r>
      <w:proofErr w:type="spellEnd"/>
      <w:r w:rsidRPr="00E26D9C">
        <w:rPr>
          <w:rFonts w:ascii="Times New Roman" w:hAnsi="Times New Roman" w:cs="Times New Roman"/>
          <w:color w:val="000000"/>
          <w:sz w:val="24"/>
          <w:szCs w:val="24"/>
          <w:lang w:bidi="ru-RU"/>
        </w:rPr>
        <w:t xml:space="preserve"> (имеющими общих отца или мать) братьями и сестрами), усыновителями или усыновленными указанных физических лиц.</w:t>
      </w:r>
      <w:proofErr w:type="gramEnd"/>
      <w:r w:rsidRPr="00E26D9C">
        <w:rPr>
          <w:rFonts w:ascii="Times New Roman" w:hAnsi="Times New Roman" w:cs="Times New Roman"/>
          <w:color w:val="000000"/>
          <w:sz w:val="24"/>
          <w:szCs w:val="24"/>
          <w:lang w:bidi="ru-RU"/>
        </w:rPr>
        <w:t xml:space="preserve"> Под </w:t>
      </w:r>
      <w:proofErr w:type="spellStart"/>
      <w:r w:rsidRPr="00E26D9C">
        <w:rPr>
          <w:rFonts w:ascii="Times New Roman" w:hAnsi="Times New Roman" w:cs="Times New Roman"/>
          <w:color w:val="000000"/>
          <w:sz w:val="24"/>
          <w:szCs w:val="24"/>
          <w:lang w:bidi="ru-RU"/>
        </w:rPr>
        <w:t>выгодоприобретателями</w:t>
      </w:r>
      <w:proofErr w:type="spellEnd"/>
      <w:r w:rsidRPr="00E26D9C">
        <w:rPr>
          <w:rFonts w:ascii="Times New Roman" w:hAnsi="Times New Roman" w:cs="Times New Roman"/>
          <w:color w:val="000000"/>
          <w:sz w:val="24"/>
          <w:szCs w:val="24"/>
          <w:lang w:bidi="ru-RU"/>
        </w:rPr>
        <w:t xml:space="preserve"> для целей настоящего Положения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F2CE3" w:rsidRPr="00E26D9C" w:rsidRDefault="002F2CE3" w:rsidP="002F2CE3">
      <w:pPr>
        <w:spacing w:after="0" w:line="274" w:lineRule="exact"/>
        <w:ind w:firstLine="760"/>
        <w:jc w:val="both"/>
        <w:rPr>
          <w:rFonts w:ascii="Times New Roman" w:hAnsi="Times New Roman" w:cs="Times New Roman"/>
          <w:sz w:val="24"/>
          <w:szCs w:val="24"/>
        </w:rPr>
      </w:pPr>
      <w:proofErr w:type="gramStart"/>
      <w:r w:rsidRPr="00E26D9C">
        <w:rPr>
          <w:rFonts w:ascii="Times New Roman" w:hAnsi="Times New Roman" w:cs="Times New Roman"/>
          <w:color w:val="000000"/>
          <w:sz w:val="24"/>
          <w:szCs w:val="24"/>
          <w:lang w:bidi="ru-RU"/>
        </w:rPr>
        <w:t xml:space="preserve">о том, что участник закупки не является </w:t>
      </w:r>
      <w:proofErr w:type="spellStart"/>
      <w:r w:rsidRPr="00E26D9C">
        <w:rPr>
          <w:rFonts w:ascii="Times New Roman" w:hAnsi="Times New Roman" w:cs="Times New Roman"/>
          <w:color w:val="000000"/>
          <w:sz w:val="24"/>
          <w:szCs w:val="24"/>
          <w:lang w:bidi="ru-RU"/>
        </w:rPr>
        <w:t>офшорной</w:t>
      </w:r>
      <w:proofErr w:type="spellEnd"/>
      <w:r w:rsidRPr="00E26D9C">
        <w:rPr>
          <w:rFonts w:ascii="Times New Roman" w:hAnsi="Times New Roman" w:cs="Times New Roman"/>
          <w:color w:val="000000"/>
          <w:sz w:val="24"/>
          <w:szCs w:val="24"/>
          <w:lang w:bidi="ru-RU"/>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E26D9C">
        <w:rPr>
          <w:rFonts w:ascii="Times New Roman" w:hAnsi="Times New Roman" w:cs="Times New Roman"/>
          <w:color w:val="000000"/>
          <w:sz w:val="24"/>
          <w:szCs w:val="24"/>
          <w:lang w:bidi="ru-RU"/>
        </w:rPr>
        <w:t>офшорной</w:t>
      </w:r>
      <w:proofErr w:type="spellEnd"/>
      <w:r w:rsidRPr="00E26D9C">
        <w:rPr>
          <w:rFonts w:ascii="Times New Roman" w:hAnsi="Times New Roman" w:cs="Times New Roman"/>
          <w:color w:val="000000"/>
          <w:sz w:val="24"/>
          <w:szCs w:val="24"/>
          <w:lang w:bidi="ru-RU"/>
        </w:rPr>
        <w:t xml:space="preserve"> компании, а также не имеет </w:t>
      </w:r>
      <w:proofErr w:type="spellStart"/>
      <w:r w:rsidRPr="00E26D9C">
        <w:rPr>
          <w:rFonts w:ascii="Times New Roman" w:hAnsi="Times New Roman" w:cs="Times New Roman"/>
          <w:color w:val="000000"/>
          <w:sz w:val="24"/>
          <w:szCs w:val="24"/>
          <w:lang w:bidi="ru-RU"/>
        </w:rPr>
        <w:t>офшорных</w:t>
      </w:r>
      <w:proofErr w:type="spellEnd"/>
      <w:r w:rsidRPr="00E26D9C">
        <w:rPr>
          <w:rFonts w:ascii="Times New Roman" w:hAnsi="Times New Roman" w:cs="Times New Roman"/>
          <w:color w:val="000000"/>
          <w:sz w:val="24"/>
          <w:szCs w:val="24"/>
          <w:lang w:bidi="ru-RU"/>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w:t>
      </w:r>
      <w:proofErr w:type="gramEnd"/>
      <w:r w:rsidRPr="00E26D9C">
        <w:rPr>
          <w:rFonts w:ascii="Times New Roman" w:hAnsi="Times New Roman" w:cs="Times New Roman"/>
          <w:color w:val="000000"/>
          <w:sz w:val="24"/>
          <w:szCs w:val="24"/>
          <w:lang w:bidi="ru-RU"/>
        </w:rPr>
        <w:t xml:space="preserve"> процентов в уставном (складочном) капитале хозяйственного товарищества или общества;</w:t>
      </w:r>
    </w:p>
    <w:p w:rsidR="002F2CE3" w:rsidRPr="00E26D9C" w:rsidRDefault="002F2CE3" w:rsidP="002F2CE3">
      <w:pPr>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об отсутств</w:t>
      </w:r>
      <w:proofErr w:type="gramStart"/>
      <w:r w:rsidRPr="00E26D9C">
        <w:rPr>
          <w:rFonts w:ascii="Times New Roman" w:hAnsi="Times New Roman" w:cs="Times New Roman"/>
          <w:color w:val="000000"/>
          <w:sz w:val="24"/>
          <w:szCs w:val="24"/>
          <w:lang w:bidi="ru-RU"/>
        </w:rPr>
        <w:t>ии у у</w:t>
      </w:r>
      <w:proofErr w:type="gramEnd"/>
      <w:r w:rsidRPr="00E26D9C">
        <w:rPr>
          <w:rFonts w:ascii="Times New Roman" w:hAnsi="Times New Roman" w:cs="Times New Roman"/>
          <w:color w:val="000000"/>
          <w:sz w:val="24"/>
          <w:szCs w:val="24"/>
          <w:lang w:bidi="ru-RU"/>
        </w:rPr>
        <w:t>частника закупки ограничений для участия в закупках, установленных законодательством Российской Федерации;</w:t>
      </w:r>
    </w:p>
    <w:p w:rsidR="002F2CE3" w:rsidRPr="00E26D9C" w:rsidRDefault="002F2CE3" w:rsidP="002F2CE3">
      <w:pPr>
        <w:widowControl w:val="0"/>
        <w:numPr>
          <w:ilvl w:val="0"/>
          <w:numId w:val="2"/>
        </w:numPr>
        <w:tabs>
          <w:tab w:val="left" w:pos="1073"/>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при необходимости требовать от заказчика, Уполномоченного учреждения привлечения к своей работе экспертов (экспертных организаций) в случаях и в порядке, установленных Законом о контрактной системе.</w:t>
      </w:r>
    </w:p>
    <w:p w:rsidR="002F2CE3" w:rsidRPr="00E26D9C" w:rsidRDefault="002F2CE3" w:rsidP="002F2CE3">
      <w:pPr>
        <w:tabs>
          <w:tab w:val="left" w:pos="567"/>
        </w:tabs>
        <w:spacing w:after="0" w:line="274" w:lineRule="exact"/>
        <w:jc w:val="both"/>
        <w:rPr>
          <w:rFonts w:ascii="Times New Roman" w:hAnsi="Times New Roman" w:cs="Times New Roman"/>
          <w:sz w:val="24"/>
          <w:szCs w:val="24"/>
        </w:rPr>
      </w:pPr>
      <w:r>
        <w:rPr>
          <w:rFonts w:ascii="Times New Roman" w:hAnsi="Times New Roman" w:cs="Times New Roman"/>
          <w:sz w:val="24"/>
          <w:szCs w:val="24"/>
        </w:rPr>
        <w:tab/>
        <w:t xml:space="preserve">6.2  </w:t>
      </w:r>
      <w:r w:rsidRPr="00E26D9C">
        <w:rPr>
          <w:rFonts w:ascii="Times New Roman" w:hAnsi="Times New Roman" w:cs="Times New Roman"/>
          <w:color w:val="000000"/>
          <w:sz w:val="24"/>
          <w:szCs w:val="24"/>
          <w:lang w:bidi="ru-RU"/>
        </w:rPr>
        <w:t>Комиссия обязана:</w:t>
      </w:r>
    </w:p>
    <w:p w:rsidR="002F2CE3" w:rsidRPr="00E26D9C" w:rsidRDefault="002F2CE3" w:rsidP="002F2CE3">
      <w:pPr>
        <w:widowControl w:val="0"/>
        <w:numPr>
          <w:ilvl w:val="0"/>
          <w:numId w:val="3"/>
        </w:numPr>
        <w:tabs>
          <w:tab w:val="left" w:pos="313"/>
        </w:tabs>
        <w:spacing w:after="0" w:line="274" w:lineRule="exact"/>
        <w:ind w:firstLine="760"/>
        <w:jc w:val="both"/>
        <w:rPr>
          <w:rFonts w:ascii="Times New Roman" w:hAnsi="Times New Roman" w:cs="Times New Roman"/>
          <w:sz w:val="24"/>
          <w:szCs w:val="24"/>
        </w:rPr>
      </w:pPr>
      <w:proofErr w:type="gramStart"/>
      <w:r w:rsidRPr="00E26D9C">
        <w:rPr>
          <w:rFonts w:ascii="Times New Roman" w:hAnsi="Times New Roman" w:cs="Times New Roman"/>
          <w:color w:val="000000"/>
          <w:sz w:val="24"/>
          <w:szCs w:val="24"/>
          <w:lang w:bidi="ru-RU"/>
        </w:rPr>
        <w:t>проверять соответствие участников закупок требованиям, установленным в извещении о проведении закупки в соответствии с пунктами 1 (при наличии такого требования) и 7.1 части 1 и части 1.1 (при наличии такого требования) статьи 31 Закона о контрактной системе, требованиям, предусмотренным частями 2 и 2.1 статьи 31 Закона о контрактной системе (при осуществлении закупок, в отношении участников которых в соответствии с частями</w:t>
      </w:r>
      <w:proofErr w:type="gramEnd"/>
      <w:r w:rsidRPr="00E26D9C">
        <w:rPr>
          <w:rFonts w:ascii="Times New Roman" w:hAnsi="Times New Roman" w:cs="Times New Roman"/>
          <w:color w:val="000000"/>
          <w:sz w:val="24"/>
          <w:szCs w:val="24"/>
          <w:lang w:bidi="ru-RU"/>
        </w:rPr>
        <w:t xml:space="preserve"> </w:t>
      </w:r>
      <w:proofErr w:type="gramStart"/>
      <w:r w:rsidRPr="00E26D9C">
        <w:rPr>
          <w:rFonts w:ascii="Times New Roman" w:hAnsi="Times New Roman" w:cs="Times New Roman"/>
          <w:color w:val="000000"/>
          <w:sz w:val="24"/>
          <w:szCs w:val="24"/>
          <w:lang w:bidi="ru-RU"/>
        </w:rPr>
        <w:t>2 и 2.1 статьи 31 Закона о контрактной системе установлены дополнительные требования);</w:t>
      </w:r>
      <w:proofErr w:type="gramEnd"/>
    </w:p>
    <w:p w:rsidR="002F2CE3" w:rsidRPr="00E26D9C" w:rsidRDefault="002F2CE3" w:rsidP="002F2CE3">
      <w:pPr>
        <w:widowControl w:val="0"/>
        <w:numPr>
          <w:ilvl w:val="0"/>
          <w:numId w:val="3"/>
        </w:numPr>
        <w:tabs>
          <w:tab w:val="left" w:pos="1040"/>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 xml:space="preserve">соблюдать запрет </w:t>
      </w:r>
      <w:proofErr w:type="gramStart"/>
      <w:r w:rsidRPr="00E26D9C">
        <w:rPr>
          <w:rFonts w:ascii="Times New Roman" w:hAnsi="Times New Roman" w:cs="Times New Roman"/>
          <w:color w:val="000000"/>
          <w:sz w:val="24"/>
          <w:szCs w:val="24"/>
          <w:lang w:bidi="ru-RU"/>
        </w:rPr>
        <w:t>на проведение переговоров с участником закупки в отношении заявок на участие в определении</w:t>
      </w:r>
      <w:proofErr w:type="gramEnd"/>
      <w:r w:rsidRPr="00E26D9C">
        <w:rPr>
          <w:rFonts w:ascii="Times New Roman" w:hAnsi="Times New Roman" w:cs="Times New Roman"/>
          <w:color w:val="000000"/>
          <w:sz w:val="24"/>
          <w:szCs w:val="24"/>
          <w:lang w:bidi="ru-RU"/>
        </w:rPr>
        <w:t xml:space="preserve"> поставщика (подрядчика, исполнителя), в том числе в отношении заявки, поданной таким участником, до выявления победителя указанного определения, за исключением случаев, предусмотренных Законом о контрактной системе;</w:t>
      </w:r>
    </w:p>
    <w:p w:rsidR="002F2CE3" w:rsidRPr="00E26D9C" w:rsidRDefault="002F2CE3" w:rsidP="002F2CE3">
      <w:pPr>
        <w:widowControl w:val="0"/>
        <w:numPr>
          <w:ilvl w:val="0"/>
          <w:numId w:val="3"/>
        </w:numPr>
        <w:tabs>
          <w:tab w:val="left" w:pos="105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в случаях, предусмотренных Законом о контрактной системе отстранить участника закупки от участия в определении поставщика (подрядчика, исполнителя) на любом этапе его проведения;</w:t>
      </w:r>
    </w:p>
    <w:p w:rsidR="002F2CE3" w:rsidRPr="00E26D9C" w:rsidRDefault="002F2CE3" w:rsidP="002F2CE3">
      <w:pPr>
        <w:widowControl w:val="0"/>
        <w:numPr>
          <w:ilvl w:val="0"/>
          <w:numId w:val="3"/>
        </w:numPr>
        <w:tabs>
          <w:tab w:val="left" w:pos="1040"/>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исполнять предписания контрольного органа в сфере закупок об устранении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w:t>
      </w:r>
    </w:p>
    <w:p w:rsidR="002F2CE3" w:rsidRPr="00E26D9C" w:rsidRDefault="002F2CE3" w:rsidP="002F2CE3">
      <w:pPr>
        <w:widowControl w:val="0"/>
        <w:numPr>
          <w:ilvl w:val="0"/>
          <w:numId w:val="3"/>
        </w:numPr>
        <w:tabs>
          <w:tab w:val="left" w:pos="1047"/>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осуществлять необходимые действия в целях определения поставщика (подрядчика, исполнителя) в соответствии с законодательством Российской Федерации о контрактной системе в сфере закупок.</w:t>
      </w:r>
    </w:p>
    <w:p w:rsidR="002F2CE3" w:rsidRPr="00E26D9C" w:rsidRDefault="002F2CE3" w:rsidP="002F2CE3">
      <w:pPr>
        <w:tabs>
          <w:tab w:val="left" w:pos="567"/>
        </w:tabs>
        <w:spacing w:after="0" w:line="274" w:lineRule="exact"/>
        <w:jc w:val="both"/>
        <w:rPr>
          <w:rFonts w:ascii="Times New Roman" w:hAnsi="Times New Roman" w:cs="Times New Roman"/>
          <w:sz w:val="24"/>
          <w:szCs w:val="24"/>
        </w:rPr>
      </w:pPr>
      <w:r>
        <w:rPr>
          <w:rFonts w:ascii="Times New Roman" w:hAnsi="Times New Roman" w:cs="Times New Roman"/>
          <w:color w:val="000000"/>
          <w:sz w:val="24"/>
          <w:szCs w:val="24"/>
          <w:lang w:bidi="ru-RU"/>
        </w:rPr>
        <w:tab/>
        <w:t xml:space="preserve">6.3  </w:t>
      </w:r>
      <w:r w:rsidRPr="00E26D9C">
        <w:rPr>
          <w:rFonts w:ascii="Times New Roman" w:hAnsi="Times New Roman" w:cs="Times New Roman"/>
          <w:color w:val="000000"/>
          <w:sz w:val="24"/>
          <w:szCs w:val="24"/>
          <w:lang w:bidi="ru-RU"/>
        </w:rPr>
        <w:t>Члены комиссии обязаны:</w:t>
      </w:r>
    </w:p>
    <w:p w:rsidR="002F2CE3" w:rsidRPr="00E26D9C" w:rsidRDefault="002F2CE3" w:rsidP="002F2CE3">
      <w:pPr>
        <w:widowControl w:val="0"/>
        <w:numPr>
          <w:ilvl w:val="0"/>
          <w:numId w:val="4"/>
        </w:numPr>
        <w:tabs>
          <w:tab w:val="left" w:pos="1073"/>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принимать участие в заседаниях комиссии;</w:t>
      </w:r>
    </w:p>
    <w:p w:rsidR="002F2CE3" w:rsidRPr="00E26D9C" w:rsidRDefault="002F2CE3" w:rsidP="002F2CE3">
      <w:pPr>
        <w:widowControl w:val="0"/>
        <w:numPr>
          <w:ilvl w:val="0"/>
          <w:numId w:val="4"/>
        </w:numPr>
        <w:tabs>
          <w:tab w:val="left" w:pos="109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принимать решения по вопросам, отнесенным к компетенции комиссии;</w:t>
      </w:r>
    </w:p>
    <w:p w:rsidR="002F2CE3" w:rsidRPr="00E26D9C" w:rsidRDefault="002F2CE3" w:rsidP="002F2CE3">
      <w:pPr>
        <w:widowControl w:val="0"/>
        <w:numPr>
          <w:ilvl w:val="0"/>
          <w:numId w:val="4"/>
        </w:numPr>
        <w:tabs>
          <w:tab w:val="left" w:pos="109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подписывать протоколы комиссии усиленной электронной подписью;</w:t>
      </w:r>
    </w:p>
    <w:p w:rsidR="002F2CE3" w:rsidRPr="00E26D9C" w:rsidRDefault="002F2CE3" w:rsidP="002F2CE3">
      <w:pPr>
        <w:widowControl w:val="0"/>
        <w:numPr>
          <w:ilvl w:val="0"/>
          <w:numId w:val="4"/>
        </w:numPr>
        <w:tabs>
          <w:tab w:val="left" w:pos="1044"/>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 xml:space="preserve">соблюдать запрет </w:t>
      </w:r>
      <w:proofErr w:type="gramStart"/>
      <w:r w:rsidRPr="00E26D9C">
        <w:rPr>
          <w:rFonts w:ascii="Times New Roman" w:hAnsi="Times New Roman" w:cs="Times New Roman"/>
          <w:color w:val="000000"/>
          <w:sz w:val="24"/>
          <w:szCs w:val="24"/>
          <w:lang w:bidi="ru-RU"/>
        </w:rPr>
        <w:t>на проведение переговоров с участником закупки в отношении заявок на участие в определении</w:t>
      </w:r>
      <w:proofErr w:type="gramEnd"/>
      <w:r w:rsidRPr="00E26D9C">
        <w:rPr>
          <w:rFonts w:ascii="Times New Roman" w:hAnsi="Times New Roman" w:cs="Times New Roman"/>
          <w:color w:val="000000"/>
          <w:sz w:val="24"/>
          <w:szCs w:val="24"/>
          <w:lang w:bidi="ru-RU"/>
        </w:rPr>
        <w:t xml:space="preserve"> поставщика (подрядчика, исполнителя), в том числе в отношении заявки, поданной таким участником, до выявления победителя указанного определения, за исключением случаев, предусмотренных Законом о контрактной системе;</w:t>
      </w:r>
    </w:p>
    <w:p w:rsidR="002F2CE3" w:rsidRPr="00E26D9C" w:rsidRDefault="002F2CE3" w:rsidP="002F2CE3">
      <w:pPr>
        <w:widowControl w:val="0"/>
        <w:numPr>
          <w:ilvl w:val="0"/>
          <w:numId w:val="4"/>
        </w:numPr>
        <w:tabs>
          <w:tab w:val="left" w:pos="1058"/>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 xml:space="preserve">не допускать разглашения сведений, ставших им известными в ходе определения поставщика (подрядчика, исполнителя), кроме случаев, прямо </w:t>
      </w:r>
      <w:r w:rsidRPr="00E26D9C">
        <w:rPr>
          <w:rFonts w:ascii="Times New Roman" w:hAnsi="Times New Roman" w:cs="Times New Roman"/>
          <w:color w:val="000000"/>
          <w:sz w:val="24"/>
          <w:szCs w:val="24"/>
          <w:lang w:bidi="ru-RU"/>
        </w:rPr>
        <w:lastRenderedPageBreak/>
        <w:t>предусмотренных действующим законодательством;</w:t>
      </w:r>
    </w:p>
    <w:p w:rsidR="002F2CE3" w:rsidRPr="00E26D9C" w:rsidRDefault="002F2CE3" w:rsidP="002F2CE3">
      <w:pPr>
        <w:widowControl w:val="0"/>
        <w:numPr>
          <w:ilvl w:val="0"/>
          <w:numId w:val="4"/>
        </w:numPr>
        <w:tabs>
          <w:tab w:val="left" w:pos="1040"/>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действовать в рамках полномочий, установленных законодательством Российской Федерации о контрактной системе в сфере закупок и Положением;</w:t>
      </w:r>
    </w:p>
    <w:p w:rsidR="002F2CE3" w:rsidRPr="00E26D9C" w:rsidRDefault="002F2CE3" w:rsidP="002F2CE3">
      <w:pPr>
        <w:widowControl w:val="0"/>
        <w:numPr>
          <w:ilvl w:val="0"/>
          <w:numId w:val="4"/>
        </w:numPr>
        <w:tabs>
          <w:tab w:val="left" w:pos="1044"/>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уведомить председателя комиссии о наступлении или возможном наступлении у них конфликта интересов;</w:t>
      </w:r>
    </w:p>
    <w:p w:rsidR="002F2CE3" w:rsidRPr="00E26D9C" w:rsidRDefault="002F2CE3" w:rsidP="002F2CE3">
      <w:pPr>
        <w:widowControl w:val="0"/>
        <w:numPr>
          <w:ilvl w:val="0"/>
          <w:numId w:val="4"/>
        </w:numPr>
        <w:tabs>
          <w:tab w:val="left" w:pos="1047"/>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уведомить председателя комиссии в случае установления факта не предоставления участником закупки информации или ее недостоверности;</w:t>
      </w:r>
    </w:p>
    <w:p w:rsidR="002F2CE3" w:rsidRPr="00E26D9C" w:rsidRDefault="002F2CE3" w:rsidP="002F2CE3">
      <w:pPr>
        <w:widowControl w:val="0"/>
        <w:numPr>
          <w:ilvl w:val="0"/>
          <w:numId w:val="4"/>
        </w:numPr>
        <w:tabs>
          <w:tab w:val="left" w:pos="1054"/>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в случае если члену комиссии станет известно о нарушении другим членом комиссии законодательства Российской Федерации и иных нормативных правовых актов о контрактной системе в сфере закупок и (или) Положения, уведомить об этом председателя комиссии по осуществлению закупок;</w:t>
      </w:r>
    </w:p>
    <w:p w:rsidR="002F2CE3" w:rsidRPr="00E26D9C" w:rsidRDefault="002F2CE3" w:rsidP="002F2CE3">
      <w:pPr>
        <w:widowControl w:val="0"/>
        <w:numPr>
          <w:ilvl w:val="0"/>
          <w:numId w:val="4"/>
        </w:numPr>
        <w:tabs>
          <w:tab w:val="left" w:pos="1206"/>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соблюдать требования действующего законодательства.</w:t>
      </w:r>
    </w:p>
    <w:p w:rsidR="002F2CE3" w:rsidRPr="00E26D9C" w:rsidRDefault="002F2CE3" w:rsidP="002F2CE3">
      <w:pPr>
        <w:tabs>
          <w:tab w:val="left" w:pos="1199"/>
        </w:tabs>
        <w:spacing w:after="0" w:line="274" w:lineRule="exact"/>
        <w:ind w:left="360"/>
        <w:jc w:val="both"/>
        <w:rPr>
          <w:rFonts w:ascii="Times New Roman" w:hAnsi="Times New Roman" w:cs="Times New Roman"/>
          <w:sz w:val="24"/>
          <w:szCs w:val="24"/>
        </w:rPr>
      </w:pPr>
      <w:r>
        <w:rPr>
          <w:rFonts w:ascii="Times New Roman" w:hAnsi="Times New Roman" w:cs="Times New Roman"/>
          <w:color w:val="000000"/>
          <w:sz w:val="24"/>
          <w:szCs w:val="24"/>
          <w:lang w:bidi="ru-RU"/>
        </w:rPr>
        <w:t xml:space="preserve">6.4  </w:t>
      </w:r>
      <w:r w:rsidRPr="00E26D9C">
        <w:rPr>
          <w:rFonts w:ascii="Times New Roman" w:hAnsi="Times New Roman" w:cs="Times New Roman"/>
          <w:color w:val="000000"/>
          <w:sz w:val="24"/>
          <w:szCs w:val="24"/>
          <w:lang w:bidi="ru-RU"/>
        </w:rPr>
        <w:t>Члены комиссии вправе:</w:t>
      </w:r>
    </w:p>
    <w:p w:rsidR="002F2CE3" w:rsidRPr="00E26D9C" w:rsidRDefault="002F2CE3" w:rsidP="002F2CE3">
      <w:pPr>
        <w:spacing w:after="0" w:line="274" w:lineRule="exact"/>
        <w:ind w:firstLine="760"/>
        <w:jc w:val="both"/>
        <w:rPr>
          <w:rFonts w:ascii="Times New Roman" w:hAnsi="Times New Roman" w:cs="Times New Roman"/>
          <w:sz w:val="24"/>
          <w:szCs w:val="24"/>
        </w:rPr>
      </w:pPr>
      <w:r>
        <w:rPr>
          <w:rFonts w:ascii="Times New Roman" w:hAnsi="Times New Roman" w:cs="Times New Roman"/>
          <w:color w:val="000000"/>
          <w:sz w:val="24"/>
          <w:szCs w:val="24"/>
          <w:lang w:bidi="ru-RU"/>
        </w:rPr>
        <w:t>1)</w:t>
      </w:r>
      <w:r w:rsidRPr="00E26D9C">
        <w:rPr>
          <w:rFonts w:ascii="Times New Roman" w:hAnsi="Times New Roman" w:cs="Times New Roman"/>
          <w:color w:val="000000"/>
          <w:sz w:val="24"/>
          <w:szCs w:val="24"/>
          <w:lang w:bidi="ru-RU"/>
        </w:rPr>
        <w:t>Ознакомиться с документами и информацией, представленными в составе заявок на участие в определении поставщика (подрядчика, исполнителя);</w:t>
      </w:r>
    </w:p>
    <w:p w:rsidR="002F2CE3" w:rsidRPr="00E26D9C" w:rsidRDefault="002F2CE3" w:rsidP="002F2CE3">
      <w:pPr>
        <w:widowControl w:val="0"/>
        <w:numPr>
          <w:ilvl w:val="0"/>
          <w:numId w:val="5"/>
        </w:numPr>
        <w:tabs>
          <w:tab w:val="left" w:pos="1087"/>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выступать в ходе заседания комиссии по рассматриваемым вопросам;</w:t>
      </w:r>
    </w:p>
    <w:p w:rsidR="002F2CE3" w:rsidRPr="00E26D9C" w:rsidRDefault="002F2CE3" w:rsidP="002F2CE3">
      <w:pPr>
        <w:widowControl w:val="0"/>
        <w:numPr>
          <w:ilvl w:val="0"/>
          <w:numId w:val="5"/>
        </w:numPr>
        <w:tabs>
          <w:tab w:val="left" w:pos="1040"/>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проверять содержание протоколов комиссии, в том числе в части надлежащего отражения своего решения;</w:t>
      </w:r>
    </w:p>
    <w:p w:rsidR="002F2CE3" w:rsidRPr="00E26D9C" w:rsidRDefault="002F2CE3" w:rsidP="002F2CE3">
      <w:pPr>
        <w:widowControl w:val="0"/>
        <w:numPr>
          <w:ilvl w:val="0"/>
          <w:numId w:val="5"/>
        </w:numPr>
        <w:tabs>
          <w:tab w:val="left" w:pos="1098"/>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письменно изложить свое особое мнение, которое в случае необходимости</w:t>
      </w:r>
    </w:p>
    <w:p w:rsidR="002F2CE3" w:rsidRPr="00E26D9C" w:rsidRDefault="002F2CE3" w:rsidP="002F2CE3">
      <w:pPr>
        <w:spacing w:after="0" w:line="274" w:lineRule="exact"/>
        <w:rPr>
          <w:rFonts w:ascii="Times New Roman" w:hAnsi="Times New Roman" w:cs="Times New Roman"/>
          <w:sz w:val="24"/>
          <w:szCs w:val="24"/>
        </w:rPr>
      </w:pPr>
      <w:r w:rsidRPr="00E26D9C">
        <w:rPr>
          <w:rFonts w:ascii="Times New Roman" w:hAnsi="Times New Roman" w:cs="Times New Roman"/>
          <w:color w:val="000000"/>
          <w:sz w:val="24"/>
          <w:szCs w:val="24"/>
          <w:lang w:bidi="ru-RU"/>
        </w:rPr>
        <w:t>прилагается к протоколу работы комиссии.</w:t>
      </w:r>
    </w:p>
    <w:p w:rsidR="002F2CE3" w:rsidRPr="00E26D9C" w:rsidRDefault="002F2CE3" w:rsidP="002F2CE3">
      <w:pPr>
        <w:tabs>
          <w:tab w:val="left" w:pos="1247"/>
        </w:tabs>
        <w:spacing w:after="0" w:line="274" w:lineRule="exact"/>
        <w:ind w:left="360"/>
        <w:jc w:val="both"/>
        <w:rPr>
          <w:rFonts w:ascii="Times New Roman" w:hAnsi="Times New Roman" w:cs="Times New Roman"/>
          <w:sz w:val="24"/>
          <w:szCs w:val="24"/>
        </w:rPr>
      </w:pPr>
      <w:r>
        <w:rPr>
          <w:rFonts w:ascii="Times New Roman" w:hAnsi="Times New Roman" w:cs="Times New Roman"/>
          <w:color w:val="000000"/>
          <w:sz w:val="24"/>
          <w:szCs w:val="24"/>
          <w:lang w:bidi="ru-RU"/>
        </w:rPr>
        <w:t>6</w:t>
      </w:r>
      <w:r w:rsidRPr="00E26D9C">
        <w:rPr>
          <w:rFonts w:ascii="Times New Roman" w:hAnsi="Times New Roman" w:cs="Times New Roman"/>
          <w:color w:val="000000"/>
          <w:sz w:val="24"/>
          <w:szCs w:val="24"/>
          <w:lang w:bidi="ru-RU"/>
        </w:rPr>
        <w:t>.5.Председатель комиссии:</w:t>
      </w:r>
    </w:p>
    <w:p w:rsidR="002F2CE3" w:rsidRPr="00E26D9C" w:rsidRDefault="002F2CE3" w:rsidP="002F2CE3">
      <w:pPr>
        <w:widowControl w:val="0"/>
        <w:numPr>
          <w:ilvl w:val="0"/>
          <w:numId w:val="6"/>
        </w:numPr>
        <w:tabs>
          <w:tab w:val="left" w:pos="1117"/>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осуществляет общее руководство работой комиссии;</w:t>
      </w:r>
    </w:p>
    <w:p w:rsidR="002F2CE3" w:rsidRPr="00E26D9C" w:rsidRDefault="002F2CE3" w:rsidP="002F2CE3">
      <w:pPr>
        <w:widowControl w:val="0"/>
        <w:numPr>
          <w:ilvl w:val="0"/>
          <w:numId w:val="6"/>
        </w:numPr>
        <w:tabs>
          <w:tab w:val="left" w:pos="1077"/>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открывает и ведет заседания комиссии, объявляет перерывы в случае необходимости;</w:t>
      </w:r>
    </w:p>
    <w:p w:rsidR="002F2CE3" w:rsidRPr="00E26D9C" w:rsidRDefault="002F2CE3" w:rsidP="002F2CE3">
      <w:pPr>
        <w:widowControl w:val="0"/>
        <w:numPr>
          <w:ilvl w:val="0"/>
          <w:numId w:val="6"/>
        </w:numPr>
        <w:tabs>
          <w:tab w:val="left" w:pos="1135"/>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объявляет состав комиссии;</w:t>
      </w:r>
    </w:p>
    <w:p w:rsidR="002F2CE3" w:rsidRPr="00E26D9C" w:rsidRDefault="002F2CE3" w:rsidP="002F2CE3">
      <w:pPr>
        <w:widowControl w:val="0"/>
        <w:numPr>
          <w:ilvl w:val="0"/>
          <w:numId w:val="6"/>
        </w:numPr>
        <w:tabs>
          <w:tab w:val="left" w:pos="1139"/>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принимает решение о правомочности заседания комиссии;</w:t>
      </w:r>
    </w:p>
    <w:p w:rsidR="002F2CE3" w:rsidRPr="00E26D9C" w:rsidRDefault="002F2CE3" w:rsidP="002F2CE3">
      <w:pPr>
        <w:widowControl w:val="0"/>
        <w:numPr>
          <w:ilvl w:val="0"/>
          <w:numId w:val="6"/>
        </w:numPr>
        <w:tabs>
          <w:tab w:val="left" w:pos="1139"/>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определяет порядок рассмотрения обсуждаемых вопросов;</w:t>
      </w:r>
    </w:p>
    <w:p w:rsidR="002F2CE3" w:rsidRPr="00E26D9C" w:rsidRDefault="002F2CE3" w:rsidP="002F2CE3">
      <w:pPr>
        <w:widowControl w:val="0"/>
        <w:numPr>
          <w:ilvl w:val="0"/>
          <w:numId w:val="6"/>
        </w:numPr>
        <w:tabs>
          <w:tab w:val="left" w:pos="108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в случае необходимости выносит на обсуждение комиссии вопрос о привлечении к работе комиссии экспертов (экспертных организаций);</w:t>
      </w:r>
    </w:p>
    <w:p w:rsidR="002F2CE3" w:rsidRPr="00E26D9C" w:rsidRDefault="002F2CE3" w:rsidP="002F2CE3">
      <w:pPr>
        <w:widowControl w:val="0"/>
        <w:numPr>
          <w:ilvl w:val="0"/>
          <w:numId w:val="6"/>
        </w:numPr>
        <w:tabs>
          <w:tab w:val="left" w:pos="109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объявляет решение, принятое членами комиссии, и (или) результаты определения поставщика (подрядчика, исполнителя);</w:t>
      </w:r>
    </w:p>
    <w:p w:rsidR="002F2CE3" w:rsidRPr="00E26D9C" w:rsidRDefault="002F2CE3" w:rsidP="002F2CE3">
      <w:pPr>
        <w:widowControl w:val="0"/>
        <w:numPr>
          <w:ilvl w:val="0"/>
          <w:numId w:val="6"/>
        </w:numPr>
        <w:tabs>
          <w:tab w:val="left" w:pos="1095"/>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осуществляет иные действия, связанные с работой комиссии, в соответствии с законодательством Российской Федерации о контрактной системе в сфере закупок и Положением.</w:t>
      </w:r>
    </w:p>
    <w:p w:rsidR="002F2CE3" w:rsidRPr="00E26D9C" w:rsidRDefault="002F2CE3" w:rsidP="002F2CE3">
      <w:pPr>
        <w:widowControl w:val="0"/>
        <w:numPr>
          <w:ilvl w:val="0"/>
          <w:numId w:val="6"/>
        </w:numPr>
        <w:tabs>
          <w:tab w:val="left" w:pos="1081"/>
        </w:tabs>
        <w:spacing w:after="0" w:line="274" w:lineRule="exact"/>
        <w:ind w:firstLine="760"/>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осуществляет подготовку заседания комиссии;</w:t>
      </w:r>
    </w:p>
    <w:p w:rsidR="002F2CE3" w:rsidRPr="00E26D9C" w:rsidRDefault="002F2CE3" w:rsidP="002F2CE3">
      <w:pPr>
        <w:widowControl w:val="0"/>
        <w:numPr>
          <w:ilvl w:val="0"/>
          <w:numId w:val="6"/>
        </w:numPr>
        <w:tabs>
          <w:tab w:val="left" w:pos="1081"/>
        </w:tabs>
        <w:spacing w:after="0" w:line="274" w:lineRule="exact"/>
        <w:ind w:firstLine="760"/>
        <w:jc w:val="both"/>
        <w:rPr>
          <w:rFonts w:ascii="Times New Roman" w:hAnsi="Times New Roman" w:cs="Times New Roman"/>
          <w:sz w:val="24"/>
          <w:szCs w:val="24"/>
        </w:rPr>
      </w:pP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по поручению председателя комиссии уведомляет членов комиссии о месте (при необходимости), дате и времени проведения заседания комиссии;</w:t>
      </w:r>
    </w:p>
    <w:p w:rsidR="002F2CE3" w:rsidRPr="00E26D9C" w:rsidRDefault="002F2CE3" w:rsidP="002F2CE3">
      <w:pPr>
        <w:widowControl w:val="0"/>
        <w:tabs>
          <w:tab w:val="left" w:pos="1081"/>
        </w:tabs>
        <w:spacing w:after="0" w:line="274" w:lineRule="exact"/>
        <w:jc w:val="both"/>
        <w:rPr>
          <w:rFonts w:ascii="Times New Roman" w:hAnsi="Times New Roman" w:cs="Times New Roman"/>
          <w:sz w:val="24"/>
          <w:szCs w:val="24"/>
        </w:rPr>
      </w:pP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формирует протоколы работы комиссии с использованием электронной площадки;</w:t>
      </w:r>
    </w:p>
    <w:p w:rsidR="002F2CE3" w:rsidRPr="00E26D9C" w:rsidRDefault="002F2CE3" w:rsidP="002F2CE3">
      <w:pPr>
        <w:widowControl w:val="0"/>
        <w:numPr>
          <w:ilvl w:val="0"/>
          <w:numId w:val="6"/>
        </w:numPr>
        <w:tabs>
          <w:tab w:val="left" w:pos="1081"/>
        </w:tabs>
        <w:spacing w:after="0" w:line="274" w:lineRule="exact"/>
        <w:ind w:firstLine="760"/>
        <w:jc w:val="both"/>
        <w:rPr>
          <w:rFonts w:ascii="Times New Roman" w:hAnsi="Times New Roman" w:cs="Times New Roman"/>
          <w:sz w:val="24"/>
          <w:szCs w:val="24"/>
        </w:rPr>
      </w:pP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направляет протоколы работы комиссии в порядке и сроки, определенные Законом о контрактной системе оператору электронной площадки;</w:t>
      </w:r>
    </w:p>
    <w:p w:rsidR="002F2CE3" w:rsidRPr="00E26D9C" w:rsidRDefault="002F2CE3" w:rsidP="002F2CE3">
      <w:pPr>
        <w:widowControl w:val="0"/>
        <w:numPr>
          <w:ilvl w:val="0"/>
          <w:numId w:val="6"/>
        </w:numPr>
        <w:tabs>
          <w:tab w:val="left" w:pos="1081"/>
        </w:tabs>
        <w:spacing w:after="0" w:line="274" w:lineRule="exact"/>
        <w:ind w:firstLine="760"/>
        <w:jc w:val="both"/>
        <w:rPr>
          <w:rFonts w:ascii="Times New Roman" w:hAnsi="Times New Roman" w:cs="Times New Roman"/>
          <w:sz w:val="24"/>
          <w:szCs w:val="24"/>
        </w:rPr>
      </w:pPr>
      <w:r>
        <w:rPr>
          <w:rFonts w:ascii="Times New Roman" w:hAnsi="Times New Roman" w:cs="Times New Roman"/>
          <w:color w:val="000000"/>
          <w:sz w:val="24"/>
          <w:szCs w:val="24"/>
          <w:lang w:bidi="ru-RU"/>
        </w:rPr>
        <w:t xml:space="preserve"> </w:t>
      </w:r>
      <w:r w:rsidRPr="00E26D9C">
        <w:rPr>
          <w:rFonts w:ascii="Times New Roman" w:hAnsi="Times New Roman" w:cs="Times New Roman"/>
          <w:color w:val="000000"/>
          <w:sz w:val="24"/>
          <w:szCs w:val="24"/>
          <w:lang w:bidi="ru-RU"/>
        </w:rPr>
        <w:t>осуществляет действия организационно-технического характера.</w:t>
      </w:r>
    </w:p>
    <w:p w:rsidR="002F2CE3" w:rsidRPr="00E26D9C" w:rsidRDefault="002F2CE3" w:rsidP="002F2CE3">
      <w:pPr>
        <w:tabs>
          <w:tab w:val="left" w:pos="1081"/>
        </w:tabs>
        <w:spacing w:after="0" w:line="274" w:lineRule="exact"/>
        <w:ind w:left="760"/>
        <w:jc w:val="both"/>
        <w:rPr>
          <w:rFonts w:ascii="Times New Roman" w:hAnsi="Times New Roman" w:cs="Times New Roman"/>
          <w:color w:val="000000"/>
          <w:sz w:val="24"/>
          <w:szCs w:val="24"/>
          <w:lang w:bidi="ru-RU"/>
        </w:rPr>
      </w:pPr>
    </w:p>
    <w:p w:rsidR="002F2CE3" w:rsidRPr="00E26D9C" w:rsidRDefault="002F2CE3" w:rsidP="002F2CE3">
      <w:pPr>
        <w:spacing w:after="0" w:line="274" w:lineRule="exact"/>
        <w:jc w:val="center"/>
        <w:rPr>
          <w:rFonts w:ascii="Times New Roman" w:hAnsi="Times New Roman" w:cs="Times New Roman"/>
          <w:b/>
          <w:sz w:val="24"/>
          <w:szCs w:val="24"/>
        </w:rPr>
      </w:pPr>
      <w:r>
        <w:rPr>
          <w:rFonts w:ascii="Times New Roman" w:hAnsi="Times New Roman" w:cs="Times New Roman"/>
          <w:b/>
          <w:color w:val="000000"/>
          <w:sz w:val="24"/>
          <w:szCs w:val="24"/>
          <w:lang w:bidi="ru-RU"/>
        </w:rPr>
        <w:t xml:space="preserve"> 7</w:t>
      </w:r>
      <w:r w:rsidRPr="00E26D9C">
        <w:rPr>
          <w:rFonts w:ascii="Times New Roman" w:hAnsi="Times New Roman" w:cs="Times New Roman"/>
          <w:b/>
          <w:color w:val="000000"/>
          <w:sz w:val="24"/>
          <w:szCs w:val="24"/>
          <w:lang w:bidi="ru-RU"/>
        </w:rPr>
        <w:t>. Ответственность членов комиссии</w:t>
      </w:r>
    </w:p>
    <w:p w:rsidR="002F2CE3" w:rsidRPr="00E26D9C" w:rsidRDefault="002F2CE3" w:rsidP="002F2CE3">
      <w:pPr>
        <w:tabs>
          <w:tab w:val="left" w:pos="567"/>
        </w:tabs>
        <w:spacing w:after="0" w:line="274" w:lineRule="exact"/>
        <w:jc w:val="both"/>
        <w:rPr>
          <w:rFonts w:ascii="Times New Roman" w:hAnsi="Times New Roman" w:cs="Times New Roman"/>
          <w:sz w:val="24"/>
          <w:szCs w:val="24"/>
        </w:rPr>
      </w:pPr>
      <w:r w:rsidRPr="00E26D9C">
        <w:rPr>
          <w:rFonts w:ascii="Times New Roman" w:hAnsi="Times New Roman" w:cs="Times New Roman"/>
          <w:color w:val="000000"/>
          <w:sz w:val="24"/>
          <w:szCs w:val="24"/>
          <w:lang w:bidi="ru-RU"/>
        </w:rPr>
        <w:tab/>
      </w:r>
      <w:r>
        <w:rPr>
          <w:rFonts w:ascii="Times New Roman" w:hAnsi="Times New Roman" w:cs="Times New Roman"/>
          <w:color w:val="000000"/>
          <w:sz w:val="24"/>
          <w:szCs w:val="24"/>
          <w:lang w:bidi="ru-RU"/>
        </w:rPr>
        <w:t xml:space="preserve">7.1  </w:t>
      </w:r>
      <w:r w:rsidRPr="00E26D9C">
        <w:rPr>
          <w:rFonts w:ascii="Times New Roman" w:hAnsi="Times New Roman" w:cs="Times New Roman"/>
          <w:color w:val="000000"/>
          <w:sz w:val="24"/>
          <w:szCs w:val="24"/>
          <w:lang w:bidi="ru-RU"/>
        </w:rPr>
        <w:t xml:space="preserve">Члены комиссии,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w:t>
      </w:r>
      <w:proofErr w:type="spellStart"/>
      <w:proofErr w:type="gramStart"/>
      <w:r w:rsidRPr="00E26D9C">
        <w:rPr>
          <w:rFonts w:ascii="Times New Roman" w:hAnsi="Times New Roman" w:cs="Times New Roman"/>
          <w:color w:val="000000"/>
          <w:sz w:val="24"/>
          <w:szCs w:val="24"/>
          <w:lang w:bidi="ru-RU"/>
        </w:rPr>
        <w:t>гражданско</w:t>
      </w:r>
      <w:proofErr w:type="spellEnd"/>
      <w:r w:rsidRPr="00E26D9C">
        <w:rPr>
          <w:rFonts w:ascii="Times New Roman" w:hAnsi="Times New Roman" w:cs="Times New Roman"/>
          <w:color w:val="000000"/>
          <w:sz w:val="24"/>
          <w:szCs w:val="24"/>
          <w:lang w:bidi="ru-RU"/>
        </w:rPr>
        <w:t>- правовую</w:t>
      </w:r>
      <w:proofErr w:type="gramEnd"/>
      <w:r w:rsidRPr="00E26D9C">
        <w:rPr>
          <w:rFonts w:ascii="Times New Roman" w:hAnsi="Times New Roman" w:cs="Times New Roman"/>
          <w:color w:val="000000"/>
          <w:sz w:val="24"/>
          <w:szCs w:val="24"/>
          <w:lang w:bidi="ru-RU"/>
        </w:rPr>
        <w:t>, административную, в соответствии с действующим законодательством Российской Федерации.</w:t>
      </w:r>
    </w:p>
    <w:p w:rsidR="002F2CE3" w:rsidRPr="00E26D9C" w:rsidRDefault="002F2CE3" w:rsidP="002F2CE3">
      <w:pPr>
        <w:tabs>
          <w:tab w:val="left" w:pos="567"/>
        </w:tabs>
        <w:spacing w:after="0" w:line="274" w:lineRule="exact"/>
        <w:jc w:val="both"/>
        <w:rPr>
          <w:rFonts w:ascii="Times New Roman" w:hAnsi="Times New Roman" w:cs="Times New Roman"/>
          <w:color w:val="000000"/>
          <w:sz w:val="24"/>
          <w:szCs w:val="24"/>
          <w:lang w:bidi="ru-RU"/>
        </w:rPr>
      </w:pPr>
      <w:r w:rsidRPr="00E26D9C">
        <w:rPr>
          <w:rFonts w:ascii="Times New Roman" w:hAnsi="Times New Roman" w:cs="Times New Roman"/>
          <w:sz w:val="24"/>
          <w:szCs w:val="24"/>
        </w:rPr>
        <w:tab/>
      </w:r>
      <w:r>
        <w:rPr>
          <w:rFonts w:ascii="Times New Roman" w:hAnsi="Times New Roman" w:cs="Times New Roman"/>
          <w:sz w:val="24"/>
          <w:szCs w:val="24"/>
        </w:rPr>
        <w:t>7</w:t>
      </w:r>
      <w:r w:rsidRPr="00E26D9C">
        <w:rPr>
          <w:rFonts w:ascii="Times New Roman" w:hAnsi="Times New Roman" w:cs="Times New Roman"/>
          <w:sz w:val="24"/>
          <w:szCs w:val="24"/>
        </w:rPr>
        <w:t>.</w:t>
      </w:r>
      <w:r>
        <w:rPr>
          <w:rFonts w:ascii="Times New Roman" w:hAnsi="Times New Roman" w:cs="Times New Roman"/>
          <w:sz w:val="24"/>
          <w:szCs w:val="24"/>
        </w:rPr>
        <w:t xml:space="preserve">2 </w:t>
      </w:r>
      <w:r w:rsidRPr="00E26D9C">
        <w:rPr>
          <w:rFonts w:ascii="Times New Roman" w:hAnsi="Times New Roman" w:cs="Times New Roman"/>
          <w:color w:val="000000"/>
          <w:sz w:val="24"/>
          <w:szCs w:val="24"/>
          <w:lang w:bidi="ru-RU"/>
        </w:rPr>
        <w:t>Член комиссии, допустивший нарушение законодательства Российской Федерации и иных нормативных правовых актов о контрактной системе в сфере закупок и (или) Положения, может быть заменен по решению заказчика, Уполномоченного учреждения, а также по предписанию контрольного органа в сфере закупок.</w:t>
      </w:r>
    </w:p>
    <w:p w:rsidR="002F2CE3" w:rsidRPr="00C84E26" w:rsidRDefault="002F2CE3" w:rsidP="002F2CE3">
      <w:pPr>
        <w:tabs>
          <w:tab w:val="left" w:pos="567"/>
        </w:tabs>
        <w:spacing w:after="0" w:line="274" w:lineRule="exact"/>
        <w:jc w:val="both"/>
        <w:rPr>
          <w:rFonts w:ascii="Times New Roman" w:hAnsi="Times New Roman" w:cs="Times New Roman"/>
          <w:sz w:val="24"/>
          <w:szCs w:val="24"/>
        </w:rPr>
      </w:pPr>
    </w:p>
    <w:p w:rsidR="002F2CE3" w:rsidRDefault="002F2CE3" w:rsidP="002F2CE3">
      <w:pPr>
        <w:jc w:val="center"/>
        <w:rPr>
          <w:rFonts w:ascii="Times New Roman" w:hAnsi="Times New Roman" w:cs="Times New Roman"/>
          <w:b/>
          <w:sz w:val="24"/>
          <w:szCs w:val="24"/>
          <w:lang w:bidi="ru-RU"/>
        </w:rPr>
      </w:pPr>
    </w:p>
    <w:p w:rsidR="002F2CE3" w:rsidRPr="00C84E26" w:rsidRDefault="002F2CE3" w:rsidP="002F2CE3">
      <w:pPr>
        <w:jc w:val="center"/>
        <w:rPr>
          <w:rFonts w:ascii="Times New Roman" w:hAnsi="Times New Roman" w:cs="Times New Roman"/>
          <w:b/>
          <w:sz w:val="24"/>
          <w:szCs w:val="24"/>
          <w:lang w:bidi="ru-RU"/>
        </w:rPr>
      </w:pPr>
      <w:r w:rsidRPr="00C84E26">
        <w:rPr>
          <w:rFonts w:ascii="Times New Roman" w:hAnsi="Times New Roman" w:cs="Times New Roman"/>
          <w:b/>
          <w:sz w:val="24"/>
          <w:szCs w:val="24"/>
          <w:lang w:bidi="ru-RU"/>
        </w:rPr>
        <w:lastRenderedPageBreak/>
        <w:t xml:space="preserve">8. </w:t>
      </w:r>
      <w:r>
        <w:rPr>
          <w:rFonts w:ascii="Times New Roman" w:hAnsi="Times New Roman" w:cs="Times New Roman"/>
          <w:b/>
          <w:sz w:val="24"/>
          <w:szCs w:val="24"/>
          <w:lang w:bidi="ru-RU"/>
        </w:rPr>
        <w:t xml:space="preserve">Обжалование действий (бездействия) </w:t>
      </w:r>
      <w:proofErr w:type="spellStart"/>
      <w:r>
        <w:rPr>
          <w:rFonts w:ascii="Times New Roman" w:hAnsi="Times New Roman" w:cs="Times New Roman"/>
          <w:b/>
          <w:sz w:val="24"/>
          <w:szCs w:val="24"/>
          <w:lang w:bidi="ru-RU"/>
        </w:rPr>
        <w:t>комисс</w:t>
      </w:r>
      <w:proofErr w:type="spellEnd"/>
      <w:r>
        <w:rPr>
          <w:rFonts w:ascii="Times New Roman" w:hAnsi="Times New Roman" w:cs="Times New Roman"/>
          <w:b/>
          <w:sz w:val="24"/>
          <w:szCs w:val="24"/>
          <w:lang w:bidi="ru-RU"/>
        </w:rPr>
        <w:t xml:space="preserve"> по осуществлению закупок</w:t>
      </w:r>
    </w:p>
    <w:p w:rsidR="002F2CE3" w:rsidRDefault="002F2CE3" w:rsidP="002F2CE3">
      <w:pPr>
        <w:tabs>
          <w:tab w:val="left" w:pos="567"/>
        </w:tabs>
        <w:spacing w:after="0" w:line="274" w:lineRule="exact"/>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ab/>
        <w:t>8.1 Решение</w:t>
      </w:r>
      <w:r w:rsidRPr="00E26D9C">
        <w:rPr>
          <w:rFonts w:ascii="Times New Roman" w:hAnsi="Times New Roman" w:cs="Times New Roman"/>
          <w:color w:val="000000"/>
          <w:sz w:val="24"/>
          <w:szCs w:val="24"/>
          <w:lang w:bidi="ru-RU"/>
        </w:rPr>
        <w:t xml:space="preserve"> комиссии, принятое в нарушение требований Закона о контрактной системе, может быть обжаловано любым участником закупки в порядке, установленном Законом о контрактной системе, и признано недействительным по решению контрольного органа в сфере закупок.</w:t>
      </w:r>
    </w:p>
    <w:p w:rsidR="002F2CE3" w:rsidRDefault="002F2CE3" w:rsidP="002F2CE3">
      <w:pPr>
        <w:tabs>
          <w:tab w:val="left" w:pos="567"/>
        </w:tabs>
        <w:spacing w:after="0" w:line="274" w:lineRule="exact"/>
        <w:jc w:val="both"/>
        <w:rPr>
          <w:rFonts w:ascii="Times New Roman" w:hAnsi="Times New Roman" w:cs="Times New Roman"/>
          <w:color w:val="000000"/>
          <w:sz w:val="24"/>
          <w:szCs w:val="24"/>
          <w:lang w:bidi="ru-RU"/>
        </w:rPr>
      </w:pPr>
    </w:p>
    <w:p w:rsidR="002F2CE3" w:rsidRPr="00F21643" w:rsidRDefault="002F2CE3" w:rsidP="002F2CE3">
      <w:pPr>
        <w:tabs>
          <w:tab w:val="left" w:pos="567"/>
        </w:tabs>
        <w:spacing w:after="0" w:line="274" w:lineRule="exact"/>
        <w:jc w:val="center"/>
        <w:rPr>
          <w:rFonts w:ascii="Times New Roman" w:hAnsi="Times New Roman" w:cs="Times New Roman"/>
          <w:b/>
          <w:color w:val="000000"/>
          <w:sz w:val="24"/>
          <w:szCs w:val="24"/>
          <w:lang w:bidi="ru-RU"/>
        </w:rPr>
      </w:pPr>
      <w:r>
        <w:rPr>
          <w:rFonts w:ascii="Times New Roman" w:hAnsi="Times New Roman" w:cs="Times New Roman"/>
          <w:b/>
          <w:color w:val="000000"/>
          <w:sz w:val="24"/>
          <w:szCs w:val="24"/>
          <w:lang w:bidi="ru-RU"/>
        </w:rPr>
        <w:t>9</w:t>
      </w:r>
      <w:r w:rsidRPr="00F21643">
        <w:rPr>
          <w:rFonts w:ascii="Times New Roman" w:hAnsi="Times New Roman" w:cs="Times New Roman"/>
          <w:b/>
          <w:color w:val="000000"/>
          <w:sz w:val="24"/>
          <w:szCs w:val="24"/>
          <w:lang w:bidi="ru-RU"/>
        </w:rPr>
        <w:t>. Порядок осущ</w:t>
      </w:r>
      <w:r>
        <w:rPr>
          <w:rFonts w:ascii="Times New Roman" w:hAnsi="Times New Roman" w:cs="Times New Roman"/>
          <w:b/>
          <w:color w:val="000000"/>
          <w:sz w:val="24"/>
          <w:szCs w:val="24"/>
          <w:lang w:bidi="ru-RU"/>
        </w:rPr>
        <w:t>ествления деятельности комиссии</w:t>
      </w:r>
    </w:p>
    <w:p w:rsidR="002F2CE3" w:rsidRDefault="002F2CE3" w:rsidP="002F2CE3">
      <w:pPr>
        <w:tabs>
          <w:tab w:val="left" w:pos="567"/>
        </w:tabs>
        <w:spacing w:after="0" w:line="274" w:lineRule="exact"/>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ab/>
        <w:t>9.1</w:t>
      </w:r>
      <w:proofErr w:type="gramStart"/>
      <w:r>
        <w:rPr>
          <w:rFonts w:ascii="Times New Roman" w:hAnsi="Times New Roman" w:cs="Times New Roman"/>
          <w:color w:val="000000"/>
          <w:sz w:val="24"/>
          <w:szCs w:val="24"/>
          <w:lang w:bidi="ru-RU"/>
        </w:rPr>
        <w:t xml:space="preserve"> </w:t>
      </w:r>
      <w:r w:rsidRPr="00F21643">
        <w:rPr>
          <w:rFonts w:ascii="Times New Roman" w:hAnsi="Times New Roman" w:cs="Times New Roman"/>
          <w:color w:val="000000"/>
          <w:sz w:val="24"/>
          <w:szCs w:val="24"/>
          <w:lang w:bidi="ru-RU"/>
        </w:rPr>
        <w:t>В</w:t>
      </w:r>
      <w:proofErr w:type="gramEnd"/>
      <w:r w:rsidRPr="00F21643">
        <w:rPr>
          <w:rFonts w:ascii="Times New Roman" w:hAnsi="Times New Roman" w:cs="Times New Roman"/>
          <w:color w:val="000000"/>
          <w:sz w:val="24"/>
          <w:szCs w:val="24"/>
          <w:lang w:bidi="ru-RU"/>
        </w:rPr>
        <w:t xml:space="preserve"> рамках осуществления деятельности по определению поставщика (подрядчика, исполнителя) путем проведения электронного конкурса комиссия в порядке и сроки, определенные</w:t>
      </w:r>
      <w:r>
        <w:rPr>
          <w:rFonts w:ascii="Times New Roman" w:hAnsi="Times New Roman" w:cs="Times New Roman"/>
          <w:color w:val="000000"/>
          <w:sz w:val="24"/>
          <w:szCs w:val="24"/>
          <w:lang w:bidi="ru-RU"/>
        </w:rPr>
        <w:t xml:space="preserve"> Законом о контрактной системе: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рассматривает первые части заявок на участие в закупке, направленные оператором электронной площадки,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 xml:space="preserve">осуществляет оценку первых частей заявок на участие в закупке, в отношении которых принято решение о признании соответствующими </w:t>
      </w:r>
      <w:proofErr w:type="gramStart"/>
      <w:r w:rsidRPr="00F21643">
        <w:rPr>
          <w:rFonts w:ascii="Times New Roman" w:hAnsi="Times New Roman" w:cs="Times New Roman"/>
          <w:color w:val="000000"/>
          <w:sz w:val="24"/>
          <w:szCs w:val="24"/>
          <w:lang w:bidi="ru-RU"/>
        </w:rPr>
        <w:t>извещению</w:t>
      </w:r>
      <w:proofErr w:type="gramEnd"/>
      <w:r w:rsidRPr="00F21643">
        <w:rPr>
          <w:rFonts w:ascii="Times New Roman" w:hAnsi="Times New Roman" w:cs="Times New Roman"/>
          <w:color w:val="000000"/>
          <w:sz w:val="24"/>
          <w:szCs w:val="24"/>
          <w:lang w:bidi="ru-RU"/>
        </w:rPr>
        <w:t xml:space="preserve"> об осуществлении закупки, по критериям, предусмотренным пунктами 2 и 3 части 1 статьи 32 Закона о контрактной системе (если такие критерии установлены извещением об осуществлении закупки);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формирует с использованием электронной площадки и направляет оператору электронной площадки протокол рассмотрения и оценки первых частей заявок на участие в закупке, который подписывается всеми участвовавшими в заседании комиссии ее членами усиленными электронными подписями;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рассматривает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принимает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 xml:space="preserve">осуществляет оценку вторых частей заявок на участие в закупке в отношении которых принято решение о признании соответствующими </w:t>
      </w:r>
      <w:proofErr w:type="gramStart"/>
      <w:r w:rsidRPr="00F21643">
        <w:rPr>
          <w:rFonts w:ascii="Times New Roman" w:hAnsi="Times New Roman" w:cs="Times New Roman"/>
          <w:color w:val="000000"/>
          <w:sz w:val="24"/>
          <w:szCs w:val="24"/>
          <w:lang w:bidi="ru-RU"/>
        </w:rPr>
        <w:t>извещению</w:t>
      </w:r>
      <w:proofErr w:type="gramEnd"/>
      <w:r w:rsidRPr="00F21643">
        <w:rPr>
          <w:rFonts w:ascii="Times New Roman" w:hAnsi="Times New Roman" w:cs="Times New Roman"/>
          <w:color w:val="000000"/>
          <w:sz w:val="24"/>
          <w:szCs w:val="24"/>
          <w:lang w:bidi="ru-RU"/>
        </w:rPr>
        <w:t xml:space="preserve">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формирует с использованием электронной площадки и направляет оператору электронной площадки протокол рассмотрения и оценки вторых частей заявок на участие в закупке, подписываемый всеми участвовавшими в заседании комиссии ее членами усиленными электронными подписями;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осуществляют оценку ценовых предложений по критерию, предусмотренному пунктом 1 части 1 статьи 32 Закона о контрактной системе;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о контрактной системе;</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формирует с использованием электронной площадки и направляет оператору электронной площадки протокол подведения итогов определения поставщика (подрядчика, исполнителя), который подписывается всеми участвовавшими в заседании комиссии ее членами усиленными электронными подписями;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осуществляет действия, определенные статьей 52 Закона о контрактной системе, в случае признания электронного конкурса несостоявшимся по основаниям, предусмотренным частью 1 указанной статьи;</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lastRenderedPageBreak/>
        <w:t>обеспечивает подготовку разъяснений информации, содержащейся в протоколе подведения итогов определения поставщика (подрядчика, исполнителя), по запросу участника закупки, принимавшего участие в закупке, направленному оператору электронной площадки с использованием электронной площадки в отношении заявки такого участника закупки в случае, предусмотренном частью 18 статьи 48 Закона о контрактной системе, а также обеспечивает направление таких разъяснений оператору электронной площадки;</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осуществляет иные функции, определенные законодательством Российской Федерации о контрактной системе в сфере закупок и Положением.</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9.2</w:t>
      </w:r>
      <w:proofErr w:type="gramStart"/>
      <w:r>
        <w:rPr>
          <w:rFonts w:ascii="Times New Roman" w:hAnsi="Times New Roman" w:cs="Times New Roman"/>
          <w:color w:val="000000"/>
          <w:sz w:val="24"/>
          <w:szCs w:val="24"/>
          <w:lang w:bidi="ru-RU"/>
        </w:rPr>
        <w:t xml:space="preserve"> </w:t>
      </w:r>
      <w:r w:rsidRPr="00F21643">
        <w:rPr>
          <w:rFonts w:ascii="Times New Roman" w:hAnsi="Times New Roman" w:cs="Times New Roman"/>
          <w:color w:val="000000"/>
          <w:sz w:val="24"/>
          <w:szCs w:val="24"/>
          <w:lang w:bidi="ru-RU"/>
        </w:rPr>
        <w:t>В</w:t>
      </w:r>
      <w:proofErr w:type="gramEnd"/>
      <w:r w:rsidRPr="00F21643">
        <w:rPr>
          <w:rFonts w:ascii="Times New Roman" w:hAnsi="Times New Roman" w:cs="Times New Roman"/>
          <w:color w:val="000000"/>
          <w:sz w:val="24"/>
          <w:szCs w:val="24"/>
          <w:lang w:bidi="ru-RU"/>
        </w:rPr>
        <w:t xml:space="preserve"> рамках осуществления деятельности по определению поставщика (подрядчика, исполнителя) путем проведения электронного аукциона комиссия </w:t>
      </w:r>
      <w:proofErr w:type="spellStart"/>
      <w:r w:rsidRPr="00F21643">
        <w:rPr>
          <w:rFonts w:ascii="Times New Roman" w:hAnsi="Times New Roman" w:cs="Times New Roman"/>
          <w:color w:val="000000"/>
          <w:sz w:val="24"/>
          <w:szCs w:val="24"/>
          <w:lang w:bidi="ru-RU"/>
        </w:rPr>
        <w:t>впорядке</w:t>
      </w:r>
      <w:proofErr w:type="spellEnd"/>
      <w:r w:rsidRPr="00F21643">
        <w:rPr>
          <w:rFonts w:ascii="Times New Roman" w:hAnsi="Times New Roman" w:cs="Times New Roman"/>
          <w:color w:val="000000"/>
          <w:sz w:val="24"/>
          <w:szCs w:val="24"/>
          <w:lang w:bidi="ru-RU"/>
        </w:rPr>
        <w:t xml:space="preserve"> и сроки, определенные Законом о контрактной системе: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рассматривает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w:t>
      </w:r>
      <w:r>
        <w:rPr>
          <w:rFonts w:ascii="Times New Roman" w:hAnsi="Times New Roman" w:cs="Times New Roman"/>
          <w:color w:val="000000"/>
          <w:sz w:val="24"/>
          <w:szCs w:val="24"/>
          <w:lang w:bidi="ru-RU"/>
        </w:rPr>
        <w:t xml:space="preserve"> - </w:t>
      </w:r>
      <w:r w:rsidRPr="00F21643">
        <w:rPr>
          <w:rFonts w:ascii="Times New Roman" w:hAnsi="Times New Roman" w:cs="Times New Roman"/>
          <w:color w:val="000000"/>
          <w:sz w:val="24"/>
          <w:szCs w:val="24"/>
          <w:lang w:bidi="ru-RU"/>
        </w:rPr>
        <w:t>8 части 12 статьи 48 Закона</w:t>
      </w:r>
      <w:proofErr w:type="gramEnd"/>
      <w:r w:rsidRPr="00F21643">
        <w:rPr>
          <w:rFonts w:ascii="Times New Roman" w:hAnsi="Times New Roman" w:cs="Times New Roman"/>
          <w:color w:val="000000"/>
          <w:sz w:val="24"/>
          <w:szCs w:val="24"/>
          <w:lang w:bidi="ru-RU"/>
        </w:rPr>
        <w:t xml:space="preserve"> о контрактной системе;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формирует с использованием электронной площадки и направляет оператору электронной площадки протокол подведения итогов определения поставщика (подрядчика, исполнителя), который подписывается всеми участвовавшими в заседании комиссии ее членами усиленными электронными подписями;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осуществляет действия, определенные статьей 52 Закона о контрактной системе, в случае признания электронного аукциона несостоявшимся по основаниям, предусмотренным частью 1 указанной статьи;</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обеспечивает подготовку разъяснений информации, содержащейся в протоколе подведения итогов определения поставщика (подрядчика, исполнителя), по запросу участника закупки, принимавшего участие в закупке, направленному оператору электронной площадки с использованием электронной площадки в отношении заявки такого участника закупки в случае, предусмотренном частью 18 статьи 48 Закона о контрактной системе, а также обеспечивает направление таких разъяснений оператору электронной площадки;</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иные функции, установленные законодательством Российской Федерации о контрактной системе в сфере закупок и Положением.</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9.3</w:t>
      </w:r>
      <w:proofErr w:type="gramStart"/>
      <w:r>
        <w:rPr>
          <w:rFonts w:ascii="Times New Roman" w:hAnsi="Times New Roman" w:cs="Times New Roman"/>
          <w:color w:val="000000"/>
          <w:sz w:val="24"/>
          <w:szCs w:val="24"/>
          <w:lang w:bidi="ru-RU"/>
        </w:rPr>
        <w:t xml:space="preserve">  </w:t>
      </w:r>
      <w:r w:rsidRPr="00F21643">
        <w:rPr>
          <w:rFonts w:ascii="Times New Roman" w:hAnsi="Times New Roman" w:cs="Times New Roman"/>
          <w:color w:val="000000"/>
          <w:sz w:val="24"/>
          <w:szCs w:val="24"/>
          <w:lang w:bidi="ru-RU"/>
        </w:rPr>
        <w:t>В</w:t>
      </w:r>
      <w:proofErr w:type="gramEnd"/>
      <w:r w:rsidRPr="00F21643">
        <w:rPr>
          <w:rFonts w:ascii="Times New Roman" w:hAnsi="Times New Roman" w:cs="Times New Roman"/>
          <w:color w:val="000000"/>
          <w:sz w:val="24"/>
          <w:szCs w:val="24"/>
          <w:lang w:bidi="ru-RU"/>
        </w:rPr>
        <w:t xml:space="preserve"> рамках осуществления деятельности по определению поставщика (подрядчика, исполнителя) путем проведения электронного запроса котировок комиссия в порядке и сроки, определенные Законом о контрактной системе:</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рассматривает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w:t>
      </w:r>
      <w:r>
        <w:rPr>
          <w:rFonts w:ascii="Times New Roman" w:hAnsi="Times New Roman" w:cs="Times New Roman"/>
          <w:color w:val="000000"/>
          <w:sz w:val="24"/>
          <w:szCs w:val="24"/>
          <w:lang w:bidi="ru-RU"/>
        </w:rPr>
        <w:t>-</w:t>
      </w:r>
      <w:r w:rsidRPr="00F21643">
        <w:rPr>
          <w:rFonts w:ascii="Times New Roman" w:hAnsi="Times New Roman" w:cs="Times New Roman"/>
          <w:color w:val="000000"/>
          <w:sz w:val="24"/>
          <w:szCs w:val="24"/>
          <w:lang w:bidi="ru-RU"/>
        </w:rPr>
        <w:t>8 части 12 статьи 48 Закона о контрактной системе;</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присваивает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w:t>
      </w:r>
      <w:proofErr w:type="gramEnd"/>
      <w:r w:rsidRPr="00F21643">
        <w:rPr>
          <w:rFonts w:ascii="Times New Roman" w:hAnsi="Times New Roman" w:cs="Times New Roman"/>
          <w:color w:val="000000"/>
          <w:sz w:val="24"/>
          <w:szCs w:val="24"/>
          <w:lang w:bidi="ru-RU"/>
        </w:rPr>
        <w:t xml:space="preserve"> Заявке на участие в закупке победителя определения поставщика (подрядчика, исполнителя) присваивается первый номер;</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 xml:space="preserve">формирует с использованием электронной площадки и направляет оператору электронной площадки протокол подведения итогов определения поставщика </w:t>
      </w:r>
      <w:r w:rsidRPr="00F21643">
        <w:rPr>
          <w:rFonts w:ascii="Times New Roman" w:hAnsi="Times New Roman" w:cs="Times New Roman"/>
          <w:color w:val="000000"/>
          <w:sz w:val="24"/>
          <w:szCs w:val="24"/>
          <w:lang w:bidi="ru-RU"/>
        </w:rPr>
        <w:lastRenderedPageBreak/>
        <w:t>(подрядчика, исполнителя), который подписывается всеми участвовавшими в заседании комиссии ее членами усиленными электронными подписями;</w:t>
      </w:r>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осуществляет действия, определенные статьей 52 Закона о контрактной системе, в случае признания электронного аукциона несостоявшимся по основаниям, предусмотренным частью 1 указанной статьи;</w:t>
      </w:r>
      <w:proofErr w:type="gramEnd"/>
    </w:p>
    <w:p w:rsidR="002F2CE3" w:rsidRPr="00F21643"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proofErr w:type="gramStart"/>
      <w:r w:rsidRPr="00F21643">
        <w:rPr>
          <w:rFonts w:ascii="Times New Roman" w:hAnsi="Times New Roman" w:cs="Times New Roman"/>
          <w:color w:val="000000"/>
          <w:sz w:val="24"/>
          <w:szCs w:val="24"/>
          <w:lang w:bidi="ru-RU"/>
        </w:rPr>
        <w:t>обеспечивает подготовку разъяснений информации, содержащейся в протоколе подведения итогов определения поставщика (подрядчика, исполнителя), по запросу участника закупки, принимавшего участие в закупке, направленному оператору электронной площадки с использованием электронной площадки в отношении заявки такого участника закупки в случае, предусмотренном частью 18 статьи 48 Закона о контрактной системе, а также обеспечивает направление таких разъяснений оператору электронной площадки;</w:t>
      </w:r>
      <w:proofErr w:type="gramEnd"/>
    </w:p>
    <w:p w:rsidR="002F2CE3" w:rsidRPr="00E26D9C" w:rsidRDefault="002F2CE3" w:rsidP="002F2CE3">
      <w:pPr>
        <w:tabs>
          <w:tab w:val="left" w:pos="567"/>
        </w:tabs>
        <w:spacing w:after="0" w:line="274" w:lineRule="exact"/>
        <w:ind w:firstLine="567"/>
        <w:jc w:val="both"/>
        <w:rPr>
          <w:rFonts w:ascii="Times New Roman" w:hAnsi="Times New Roman" w:cs="Times New Roman"/>
          <w:color w:val="000000"/>
          <w:sz w:val="24"/>
          <w:szCs w:val="24"/>
          <w:lang w:bidi="ru-RU"/>
        </w:rPr>
      </w:pPr>
      <w:r w:rsidRPr="00F21643">
        <w:rPr>
          <w:rFonts w:ascii="Times New Roman" w:hAnsi="Times New Roman" w:cs="Times New Roman"/>
          <w:color w:val="000000"/>
          <w:sz w:val="24"/>
          <w:szCs w:val="24"/>
          <w:lang w:bidi="ru-RU"/>
        </w:rPr>
        <w:t>иные функции, установленные законодательством Российской Федерации о контрактной системе в сфере закупок и Положением.</w:t>
      </w:r>
    </w:p>
    <w:p w:rsidR="002F2CE3" w:rsidRPr="00E26D9C" w:rsidRDefault="002F2CE3" w:rsidP="002F2CE3">
      <w:pPr>
        <w:tabs>
          <w:tab w:val="left" w:pos="567"/>
        </w:tabs>
        <w:spacing w:after="0" w:line="274" w:lineRule="exact"/>
        <w:jc w:val="both"/>
        <w:rPr>
          <w:rFonts w:ascii="Times New Roman" w:hAnsi="Times New Roman" w:cs="Times New Roman"/>
          <w:color w:val="000000"/>
          <w:sz w:val="24"/>
          <w:szCs w:val="24"/>
          <w:lang w:bidi="ru-RU"/>
        </w:rPr>
      </w:pPr>
    </w:p>
    <w:p w:rsidR="002F2CE3" w:rsidRPr="007A05A0" w:rsidRDefault="002F2CE3" w:rsidP="002F2CE3">
      <w:pPr>
        <w:tabs>
          <w:tab w:val="left" w:pos="567"/>
        </w:tabs>
        <w:spacing w:after="0" w:line="274" w:lineRule="exact"/>
        <w:jc w:val="both"/>
        <w:rPr>
          <w:rFonts w:cstheme="minorHAnsi"/>
        </w:rPr>
        <w:sectPr w:rsidR="002F2CE3" w:rsidRPr="007A05A0" w:rsidSect="0002006A">
          <w:pgSz w:w="11900" w:h="16840"/>
          <w:pgMar w:top="993" w:right="851" w:bottom="1134" w:left="1701" w:header="0" w:footer="6" w:gutter="0"/>
          <w:pgNumType w:start="7"/>
          <w:cols w:space="720"/>
          <w:noEndnote/>
          <w:docGrid w:linePitch="360"/>
        </w:sectPr>
      </w:pPr>
    </w:p>
    <w:p w:rsidR="002F2CE3" w:rsidRDefault="002F2CE3" w:rsidP="002F2CE3">
      <w:pPr>
        <w:spacing w:after="0"/>
        <w:jc w:val="both"/>
        <w:rPr>
          <w:rFonts w:hAnsi="Times New Roman" w:cs="Times New Roman"/>
          <w:color w:val="000000"/>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43"/>
        <w:gridCol w:w="4744"/>
      </w:tblGrid>
      <w:tr w:rsidR="002F2CE3" w:rsidRPr="0079754B" w:rsidTr="00C77638">
        <w:tc>
          <w:tcPr>
            <w:tcW w:w="4743" w:type="dxa"/>
          </w:tcPr>
          <w:p w:rsidR="002F2CE3" w:rsidRDefault="002F2CE3" w:rsidP="00C77638">
            <w:pPr>
              <w:jc w:val="center"/>
              <w:rPr>
                <w:rFonts w:hAnsi="Times New Roman" w:cs="Times New Roman"/>
                <w:b/>
                <w:bCs/>
                <w:color w:val="000000"/>
                <w:sz w:val="24"/>
                <w:szCs w:val="24"/>
              </w:rPr>
            </w:pPr>
          </w:p>
        </w:tc>
        <w:tc>
          <w:tcPr>
            <w:tcW w:w="4744" w:type="dxa"/>
          </w:tcPr>
          <w:p w:rsidR="002F2CE3" w:rsidRPr="00C84E26" w:rsidRDefault="002F2CE3" w:rsidP="00C77638">
            <w:pPr>
              <w:jc w:val="both"/>
              <w:rPr>
                <w:rFonts w:ascii="Times New Roman" w:hAnsi="Times New Roman" w:cs="Times New Roman"/>
                <w:bCs/>
                <w:color w:val="000000"/>
                <w:sz w:val="24"/>
                <w:szCs w:val="24"/>
              </w:rPr>
            </w:pPr>
            <w:r w:rsidRPr="00C84E26">
              <w:rPr>
                <w:rFonts w:ascii="Times New Roman" w:hAnsi="Times New Roman" w:cs="Times New Roman"/>
                <w:bCs/>
                <w:color w:val="000000"/>
                <w:sz w:val="24"/>
                <w:szCs w:val="24"/>
              </w:rPr>
              <w:t xml:space="preserve">Приложение </w:t>
            </w:r>
            <w:r>
              <w:rPr>
                <w:rFonts w:ascii="Times New Roman" w:hAnsi="Times New Roman" w:cs="Times New Roman"/>
                <w:bCs/>
                <w:color w:val="000000"/>
                <w:sz w:val="24"/>
                <w:szCs w:val="24"/>
              </w:rPr>
              <w:t xml:space="preserve"> </w:t>
            </w:r>
            <w:r w:rsidRPr="00C84E26">
              <w:rPr>
                <w:rFonts w:ascii="Times New Roman" w:hAnsi="Times New Roman" w:cs="Times New Roman"/>
                <w:bCs/>
                <w:color w:val="000000"/>
                <w:sz w:val="24"/>
                <w:szCs w:val="24"/>
              </w:rPr>
              <w:t>2</w:t>
            </w:r>
          </w:p>
          <w:p w:rsidR="002F2CE3" w:rsidRPr="00C84E26" w:rsidRDefault="002F2CE3" w:rsidP="00C77638">
            <w:pPr>
              <w:jc w:val="both"/>
              <w:rPr>
                <w:rFonts w:ascii="Times New Roman" w:hAnsi="Times New Roman" w:cs="Times New Roman"/>
                <w:bCs/>
                <w:color w:val="000000"/>
                <w:sz w:val="24"/>
                <w:szCs w:val="24"/>
              </w:rPr>
            </w:pPr>
            <w:r w:rsidRPr="00C84E26">
              <w:rPr>
                <w:rFonts w:ascii="Times New Roman" w:hAnsi="Times New Roman" w:cs="Times New Roman"/>
                <w:bCs/>
                <w:color w:val="000000"/>
                <w:sz w:val="24"/>
                <w:szCs w:val="24"/>
              </w:rPr>
              <w:t>К приказу МБУДО «</w:t>
            </w:r>
            <w:proofErr w:type="spellStart"/>
            <w:r w:rsidRPr="00C84E26">
              <w:rPr>
                <w:rFonts w:ascii="Times New Roman" w:hAnsi="Times New Roman" w:cs="Times New Roman"/>
                <w:bCs/>
                <w:color w:val="000000"/>
                <w:sz w:val="24"/>
                <w:szCs w:val="24"/>
              </w:rPr>
              <w:t>Юргамышская</w:t>
            </w:r>
            <w:proofErr w:type="spellEnd"/>
            <w:r w:rsidRPr="00C84E26">
              <w:rPr>
                <w:rFonts w:ascii="Times New Roman" w:hAnsi="Times New Roman" w:cs="Times New Roman"/>
                <w:bCs/>
                <w:color w:val="000000"/>
                <w:sz w:val="24"/>
                <w:szCs w:val="24"/>
              </w:rPr>
              <w:t xml:space="preserve"> ДЮСШ»</w:t>
            </w:r>
          </w:p>
          <w:p w:rsidR="002F2CE3" w:rsidRDefault="002F2CE3" w:rsidP="00C77638">
            <w:pPr>
              <w:jc w:val="both"/>
              <w:rPr>
                <w:rFonts w:hAnsi="Times New Roman" w:cs="Times New Roman"/>
                <w:b/>
                <w:bCs/>
                <w:color w:val="000000"/>
                <w:sz w:val="24"/>
                <w:szCs w:val="24"/>
              </w:rPr>
            </w:pPr>
            <w:r w:rsidRPr="00C84E26">
              <w:rPr>
                <w:rFonts w:ascii="Times New Roman" w:hAnsi="Times New Roman" w:cs="Times New Roman"/>
                <w:bCs/>
                <w:color w:val="000000"/>
                <w:sz w:val="24"/>
                <w:szCs w:val="24"/>
              </w:rPr>
              <w:t>20.10.2022г. №</w:t>
            </w:r>
            <w:r>
              <w:rPr>
                <w:rFonts w:ascii="Times New Roman" w:hAnsi="Times New Roman" w:cs="Times New Roman"/>
                <w:bCs/>
                <w:color w:val="000000"/>
                <w:sz w:val="24"/>
                <w:szCs w:val="24"/>
              </w:rPr>
              <w:t xml:space="preserve"> 49 </w:t>
            </w:r>
            <w:r w:rsidRPr="00C84E26">
              <w:rPr>
                <w:rFonts w:ascii="Times New Roman" w:hAnsi="Times New Roman" w:cs="Times New Roman"/>
                <w:bCs/>
                <w:color w:val="000000"/>
                <w:sz w:val="24"/>
                <w:szCs w:val="24"/>
              </w:rPr>
              <w:t>«О создании комиссии по осуществлению закупок товаров, работ, услуг для нужд МБУДО «</w:t>
            </w:r>
            <w:proofErr w:type="spellStart"/>
            <w:r w:rsidRPr="00C84E26">
              <w:rPr>
                <w:rFonts w:ascii="Times New Roman" w:hAnsi="Times New Roman" w:cs="Times New Roman"/>
                <w:bCs/>
                <w:color w:val="000000"/>
                <w:sz w:val="24"/>
                <w:szCs w:val="24"/>
              </w:rPr>
              <w:t>Юргамышская</w:t>
            </w:r>
            <w:proofErr w:type="spellEnd"/>
            <w:r w:rsidRPr="00C84E26">
              <w:rPr>
                <w:rFonts w:ascii="Times New Roman" w:hAnsi="Times New Roman" w:cs="Times New Roman"/>
                <w:bCs/>
                <w:color w:val="000000"/>
                <w:sz w:val="24"/>
                <w:szCs w:val="24"/>
              </w:rPr>
              <w:t xml:space="preserve"> ДЮСШ»</w:t>
            </w:r>
          </w:p>
        </w:tc>
      </w:tr>
    </w:tbl>
    <w:p w:rsidR="002F2CE3" w:rsidRDefault="002F2CE3" w:rsidP="002F2CE3">
      <w:pPr>
        <w:spacing w:after="0"/>
        <w:rPr>
          <w:rFonts w:hAnsi="Times New Roman" w:cs="Times New Roman"/>
          <w:b/>
          <w:color w:val="000000"/>
          <w:sz w:val="24"/>
          <w:szCs w:val="24"/>
        </w:rPr>
      </w:pPr>
    </w:p>
    <w:p w:rsidR="002F2CE3" w:rsidRDefault="002F2CE3" w:rsidP="002F2CE3">
      <w:pPr>
        <w:spacing w:after="0"/>
        <w:jc w:val="center"/>
        <w:rPr>
          <w:rFonts w:hAnsi="Times New Roman" w:cs="Times New Roman"/>
          <w:b/>
          <w:color w:val="000000"/>
          <w:sz w:val="24"/>
          <w:szCs w:val="24"/>
        </w:rPr>
      </w:pPr>
      <w:r w:rsidRPr="004315D9">
        <w:rPr>
          <w:rFonts w:hAnsi="Times New Roman" w:cs="Times New Roman"/>
          <w:b/>
          <w:color w:val="000000"/>
          <w:sz w:val="24"/>
          <w:szCs w:val="24"/>
        </w:rPr>
        <w:t>СОСТАВ</w:t>
      </w:r>
    </w:p>
    <w:p w:rsidR="002F2CE3" w:rsidRDefault="002F2CE3" w:rsidP="002F2CE3">
      <w:pPr>
        <w:spacing w:after="0"/>
        <w:jc w:val="center"/>
        <w:rPr>
          <w:rFonts w:hAnsi="Times New Roman" w:cs="Times New Roman"/>
          <w:b/>
          <w:color w:val="000000"/>
          <w:sz w:val="24"/>
          <w:szCs w:val="24"/>
        </w:rPr>
      </w:pPr>
      <w:r w:rsidRPr="004315D9">
        <w:rPr>
          <w:rFonts w:hAnsi="Times New Roman" w:cs="Times New Roman"/>
          <w:b/>
          <w:color w:val="000000"/>
          <w:sz w:val="24"/>
          <w:szCs w:val="24"/>
        </w:rPr>
        <w:t>Комиссии</w:t>
      </w:r>
      <w:r>
        <w:rPr>
          <w:rFonts w:hAnsi="Times New Roman" w:cs="Times New Roman"/>
          <w:b/>
          <w:color w:val="000000"/>
          <w:sz w:val="24"/>
          <w:szCs w:val="24"/>
        </w:rPr>
        <w:t xml:space="preserve"> </w:t>
      </w:r>
      <w:r w:rsidRPr="004315D9">
        <w:rPr>
          <w:rFonts w:hAnsi="Times New Roman" w:cs="Times New Roman"/>
          <w:b/>
          <w:color w:val="000000"/>
          <w:sz w:val="24"/>
          <w:szCs w:val="24"/>
        </w:rPr>
        <w:t>по</w:t>
      </w:r>
      <w:r>
        <w:rPr>
          <w:rFonts w:hAnsi="Times New Roman" w:cs="Times New Roman"/>
          <w:b/>
          <w:color w:val="000000"/>
          <w:sz w:val="24"/>
          <w:szCs w:val="24"/>
        </w:rPr>
        <w:t xml:space="preserve"> </w:t>
      </w:r>
      <w:r w:rsidRPr="00C844A5">
        <w:rPr>
          <w:rFonts w:hAnsi="Times New Roman" w:cs="Times New Roman"/>
          <w:b/>
          <w:color w:val="000000"/>
          <w:sz w:val="24"/>
          <w:szCs w:val="24"/>
        </w:rPr>
        <w:t>осуществлению</w:t>
      </w:r>
      <w:r>
        <w:rPr>
          <w:rFonts w:hAnsi="Times New Roman" w:cs="Times New Roman"/>
          <w:b/>
          <w:color w:val="000000"/>
          <w:sz w:val="24"/>
          <w:szCs w:val="24"/>
        </w:rPr>
        <w:t xml:space="preserve"> </w:t>
      </w:r>
      <w:r w:rsidRPr="00C844A5">
        <w:rPr>
          <w:rFonts w:hAnsi="Times New Roman" w:cs="Times New Roman"/>
          <w:b/>
          <w:color w:val="000000"/>
          <w:sz w:val="24"/>
          <w:szCs w:val="24"/>
        </w:rPr>
        <w:t>закупок</w:t>
      </w:r>
      <w:r>
        <w:rPr>
          <w:rFonts w:hAnsi="Times New Roman" w:cs="Times New Roman"/>
          <w:b/>
          <w:color w:val="000000"/>
          <w:sz w:val="24"/>
          <w:szCs w:val="24"/>
        </w:rPr>
        <w:t xml:space="preserve"> </w:t>
      </w:r>
      <w:r w:rsidRPr="00C844A5">
        <w:rPr>
          <w:rFonts w:hAnsi="Times New Roman" w:cs="Times New Roman"/>
          <w:b/>
          <w:color w:val="000000"/>
          <w:sz w:val="24"/>
          <w:szCs w:val="24"/>
        </w:rPr>
        <w:t>товаров</w:t>
      </w:r>
      <w:r w:rsidRPr="00C844A5">
        <w:rPr>
          <w:rFonts w:hAnsi="Times New Roman" w:cs="Times New Roman"/>
          <w:b/>
          <w:color w:val="000000"/>
          <w:sz w:val="24"/>
          <w:szCs w:val="24"/>
        </w:rPr>
        <w:t xml:space="preserve">, </w:t>
      </w:r>
      <w:r w:rsidRPr="00C844A5">
        <w:rPr>
          <w:rFonts w:hAnsi="Times New Roman" w:cs="Times New Roman"/>
          <w:b/>
          <w:color w:val="000000"/>
          <w:sz w:val="24"/>
          <w:szCs w:val="24"/>
        </w:rPr>
        <w:t>работ</w:t>
      </w:r>
      <w:r w:rsidRPr="00C844A5">
        <w:rPr>
          <w:rFonts w:hAnsi="Times New Roman" w:cs="Times New Roman"/>
          <w:b/>
          <w:color w:val="000000"/>
          <w:sz w:val="24"/>
          <w:szCs w:val="24"/>
        </w:rPr>
        <w:t xml:space="preserve">, </w:t>
      </w:r>
      <w:r w:rsidRPr="00C844A5">
        <w:rPr>
          <w:rFonts w:hAnsi="Times New Roman" w:cs="Times New Roman"/>
          <w:b/>
          <w:color w:val="000000"/>
          <w:sz w:val="24"/>
          <w:szCs w:val="24"/>
        </w:rPr>
        <w:t>услуг</w:t>
      </w:r>
      <w:r>
        <w:rPr>
          <w:rFonts w:hAnsi="Times New Roman" w:cs="Times New Roman"/>
          <w:b/>
          <w:color w:val="000000"/>
          <w:sz w:val="24"/>
          <w:szCs w:val="24"/>
        </w:rPr>
        <w:t xml:space="preserve"> </w:t>
      </w:r>
      <w:r w:rsidRPr="00C844A5">
        <w:rPr>
          <w:rFonts w:hAnsi="Times New Roman" w:cs="Times New Roman"/>
          <w:b/>
          <w:color w:val="000000"/>
          <w:sz w:val="24"/>
          <w:szCs w:val="24"/>
        </w:rPr>
        <w:t>для</w:t>
      </w:r>
      <w:r>
        <w:rPr>
          <w:rFonts w:hAnsi="Times New Roman" w:cs="Times New Roman"/>
          <w:b/>
          <w:color w:val="000000"/>
          <w:sz w:val="24"/>
          <w:szCs w:val="24"/>
        </w:rPr>
        <w:t xml:space="preserve"> </w:t>
      </w:r>
      <w:r w:rsidRPr="00C844A5">
        <w:rPr>
          <w:rFonts w:hAnsi="Times New Roman" w:cs="Times New Roman"/>
          <w:b/>
          <w:color w:val="000000"/>
          <w:sz w:val="24"/>
          <w:szCs w:val="24"/>
        </w:rPr>
        <w:t>нужд</w:t>
      </w:r>
    </w:p>
    <w:p w:rsidR="002F2CE3" w:rsidRDefault="002F2CE3" w:rsidP="002F2CE3">
      <w:pPr>
        <w:spacing w:after="0"/>
        <w:jc w:val="center"/>
        <w:rPr>
          <w:rFonts w:hAnsi="Times New Roman" w:cs="Times New Roman"/>
          <w:color w:val="000000"/>
          <w:sz w:val="24"/>
          <w:szCs w:val="24"/>
        </w:rPr>
      </w:pPr>
      <w:r>
        <w:rPr>
          <w:rFonts w:hAnsi="Times New Roman" w:cs="Times New Roman"/>
          <w:b/>
          <w:color w:val="000000"/>
          <w:sz w:val="24"/>
          <w:szCs w:val="24"/>
        </w:rPr>
        <w:t>МБУДО</w:t>
      </w:r>
      <w:r>
        <w:rPr>
          <w:rFonts w:hAnsi="Times New Roman" w:cs="Times New Roman"/>
          <w:b/>
          <w:color w:val="000000"/>
          <w:sz w:val="24"/>
          <w:szCs w:val="24"/>
        </w:rPr>
        <w:t xml:space="preserve"> </w:t>
      </w:r>
      <w:r>
        <w:rPr>
          <w:rFonts w:hAnsi="Times New Roman" w:cs="Times New Roman"/>
          <w:b/>
          <w:color w:val="000000"/>
          <w:sz w:val="24"/>
          <w:szCs w:val="24"/>
        </w:rPr>
        <w:t>«</w:t>
      </w:r>
      <w:proofErr w:type="spellStart"/>
      <w:r>
        <w:rPr>
          <w:rFonts w:hAnsi="Times New Roman" w:cs="Times New Roman"/>
          <w:b/>
          <w:color w:val="000000"/>
          <w:sz w:val="24"/>
          <w:szCs w:val="24"/>
        </w:rPr>
        <w:t>Юргамышская</w:t>
      </w:r>
      <w:proofErr w:type="spellEnd"/>
      <w:r>
        <w:rPr>
          <w:rFonts w:hAnsi="Times New Roman" w:cs="Times New Roman"/>
          <w:b/>
          <w:color w:val="000000"/>
          <w:sz w:val="24"/>
          <w:szCs w:val="24"/>
        </w:rPr>
        <w:t xml:space="preserve"> </w:t>
      </w:r>
      <w:r>
        <w:rPr>
          <w:rFonts w:hAnsi="Times New Roman" w:cs="Times New Roman"/>
          <w:b/>
          <w:color w:val="000000"/>
          <w:sz w:val="24"/>
          <w:szCs w:val="24"/>
        </w:rPr>
        <w:t>ДЮСШ»</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75"/>
        <w:gridCol w:w="1412"/>
      </w:tblGrid>
      <w:tr w:rsidR="002F2CE3" w:rsidTr="00C77638">
        <w:tc>
          <w:tcPr>
            <w:tcW w:w="8075" w:type="dxa"/>
          </w:tcPr>
          <w:p w:rsidR="002F2CE3" w:rsidRDefault="002F2CE3" w:rsidP="00C77638">
            <w:pPr>
              <w:jc w:val="left"/>
              <w:rPr>
                <w:rFonts w:hAnsi="Times New Roman" w:cs="Times New Roman"/>
                <w:color w:val="000000"/>
                <w:sz w:val="24"/>
                <w:szCs w:val="24"/>
              </w:rPr>
            </w:pPr>
          </w:p>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Председатель</w:t>
            </w:r>
          </w:p>
        </w:tc>
        <w:tc>
          <w:tcPr>
            <w:tcW w:w="1412" w:type="dxa"/>
          </w:tcPr>
          <w:p w:rsidR="002F2CE3" w:rsidRDefault="002F2CE3" w:rsidP="00C77638">
            <w:pPr>
              <w:jc w:val="left"/>
              <w:rPr>
                <w:rFonts w:hAnsi="Times New Roman" w:cs="Times New Roman"/>
                <w:color w:val="000000"/>
                <w:sz w:val="24"/>
                <w:szCs w:val="24"/>
              </w:rPr>
            </w:pPr>
          </w:p>
        </w:tc>
      </w:tr>
      <w:tr w:rsidR="002F2CE3" w:rsidRPr="00AE4E57" w:rsidTr="00C77638">
        <w:tc>
          <w:tcPr>
            <w:tcW w:w="8075" w:type="dxa"/>
          </w:tcPr>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 xml:space="preserve">- </w:t>
            </w:r>
            <w:r>
              <w:rPr>
                <w:rFonts w:hAnsi="Times New Roman" w:cs="Times New Roman"/>
                <w:color w:val="000000"/>
                <w:sz w:val="24"/>
                <w:szCs w:val="24"/>
              </w:rPr>
              <w:t>директор</w:t>
            </w:r>
            <w:r>
              <w:rPr>
                <w:rFonts w:hAnsi="Times New Roman" w:cs="Times New Roman"/>
                <w:color w:val="000000"/>
                <w:sz w:val="24"/>
                <w:szCs w:val="24"/>
              </w:rPr>
              <w:t xml:space="preserve"> </w:t>
            </w:r>
            <w:r>
              <w:rPr>
                <w:rFonts w:hAnsi="Times New Roman" w:cs="Times New Roman"/>
                <w:color w:val="000000"/>
                <w:sz w:val="24"/>
                <w:szCs w:val="24"/>
              </w:rPr>
              <w:t>МБУДО</w:t>
            </w:r>
            <w:r>
              <w:rPr>
                <w:rFonts w:hAnsi="Times New Roman" w:cs="Times New Roman"/>
                <w:color w:val="000000"/>
                <w:sz w:val="24"/>
                <w:szCs w:val="24"/>
              </w:rPr>
              <w:t xml:space="preserve"> </w:t>
            </w:r>
            <w:r>
              <w:rPr>
                <w:rFonts w:hAnsi="Times New Roman" w:cs="Times New Roman"/>
                <w:color w:val="000000"/>
                <w:sz w:val="24"/>
                <w:szCs w:val="24"/>
              </w:rPr>
              <w:t>«</w:t>
            </w:r>
            <w:proofErr w:type="spellStart"/>
            <w:r>
              <w:rPr>
                <w:rFonts w:hAnsi="Times New Roman" w:cs="Times New Roman"/>
                <w:color w:val="000000"/>
                <w:sz w:val="24"/>
                <w:szCs w:val="24"/>
              </w:rPr>
              <w:t>Юргамышская</w:t>
            </w:r>
            <w:proofErr w:type="spellEnd"/>
            <w:r>
              <w:rPr>
                <w:rFonts w:hAnsi="Times New Roman" w:cs="Times New Roman"/>
                <w:color w:val="000000"/>
                <w:sz w:val="24"/>
                <w:szCs w:val="24"/>
              </w:rPr>
              <w:t xml:space="preserve"> </w:t>
            </w:r>
            <w:r>
              <w:rPr>
                <w:rFonts w:hAnsi="Times New Roman" w:cs="Times New Roman"/>
                <w:color w:val="000000"/>
                <w:sz w:val="24"/>
                <w:szCs w:val="24"/>
              </w:rPr>
              <w:t>ДЮСШ»</w:t>
            </w:r>
          </w:p>
        </w:tc>
        <w:tc>
          <w:tcPr>
            <w:tcW w:w="1412" w:type="dxa"/>
          </w:tcPr>
          <w:p w:rsidR="002F2CE3" w:rsidRDefault="002F2CE3" w:rsidP="00C77638">
            <w:pPr>
              <w:jc w:val="left"/>
              <w:rPr>
                <w:rFonts w:hAnsi="Times New Roman" w:cs="Times New Roman"/>
                <w:color w:val="000000"/>
                <w:sz w:val="24"/>
                <w:szCs w:val="24"/>
              </w:rPr>
            </w:pPr>
          </w:p>
        </w:tc>
      </w:tr>
      <w:tr w:rsidR="002F2CE3" w:rsidTr="00C77638">
        <w:tc>
          <w:tcPr>
            <w:tcW w:w="8075" w:type="dxa"/>
          </w:tcPr>
          <w:p w:rsidR="002F2CE3" w:rsidRDefault="002F2CE3" w:rsidP="00C77638">
            <w:pPr>
              <w:jc w:val="left"/>
              <w:rPr>
                <w:rFonts w:hAnsi="Times New Roman" w:cs="Times New Roman"/>
                <w:color w:val="000000"/>
                <w:sz w:val="24"/>
                <w:szCs w:val="24"/>
              </w:rPr>
            </w:pPr>
          </w:p>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Члены</w:t>
            </w:r>
          </w:p>
        </w:tc>
        <w:tc>
          <w:tcPr>
            <w:tcW w:w="1412" w:type="dxa"/>
          </w:tcPr>
          <w:p w:rsidR="002F2CE3" w:rsidRDefault="002F2CE3" w:rsidP="00C77638">
            <w:pPr>
              <w:jc w:val="left"/>
              <w:rPr>
                <w:rFonts w:hAnsi="Times New Roman" w:cs="Times New Roman"/>
                <w:color w:val="000000"/>
                <w:sz w:val="24"/>
                <w:szCs w:val="24"/>
              </w:rPr>
            </w:pPr>
          </w:p>
        </w:tc>
      </w:tr>
      <w:tr w:rsidR="002F2CE3" w:rsidTr="00C77638">
        <w:tc>
          <w:tcPr>
            <w:tcW w:w="8075" w:type="dxa"/>
          </w:tcPr>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 xml:space="preserve">- </w:t>
            </w:r>
            <w:r>
              <w:rPr>
                <w:rFonts w:hAnsi="Times New Roman" w:cs="Times New Roman"/>
                <w:color w:val="000000"/>
                <w:sz w:val="24"/>
                <w:szCs w:val="24"/>
              </w:rPr>
              <w:t>специалист</w:t>
            </w:r>
            <w:r>
              <w:rPr>
                <w:rFonts w:hAnsi="Times New Roman" w:cs="Times New Roman"/>
                <w:color w:val="000000"/>
                <w:sz w:val="24"/>
                <w:szCs w:val="24"/>
              </w:rPr>
              <w:t xml:space="preserve"> </w:t>
            </w:r>
            <w:r>
              <w:rPr>
                <w:rFonts w:hAnsi="Times New Roman" w:cs="Times New Roman"/>
                <w:color w:val="000000"/>
                <w:sz w:val="24"/>
                <w:szCs w:val="24"/>
              </w:rPr>
              <w:t>по</w:t>
            </w:r>
            <w:r>
              <w:rPr>
                <w:rFonts w:hAnsi="Times New Roman" w:cs="Times New Roman"/>
                <w:color w:val="000000"/>
                <w:sz w:val="24"/>
                <w:szCs w:val="24"/>
              </w:rPr>
              <w:t xml:space="preserve"> </w:t>
            </w:r>
            <w:r>
              <w:rPr>
                <w:rFonts w:hAnsi="Times New Roman" w:cs="Times New Roman"/>
                <w:color w:val="000000"/>
                <w:sz w:val="24"/>
                <w:szCs w:val="24"/>
              </w:rPr>
              <w:t>реализации</w:t>
            </w:r>
            <w:r>
              <w:rPr>
                <w:rFonts w:hAnsi="Times New Roman" w:cs="Times New Roman"/>
                <w:color w:val="000000"/>
                <w:sz w:val="24"/>
                <w:szCs w:val="24"/>
              </w:rPr>
              <w:t xml:space="preserve"> </w:t>
            </w:r>
            <w:r>
              <w:rPr>
                <w:rFonts w:hAnsi="Times New Roman" w:cs="Times New Roman"/>
                <w:color w:val="000000"/>
                <w:sz w:val="24"/>
                <w:szCs w:val="24"/>
              </w:rPr>
              <w:t>комплекса</w:t>
            </w:r>
            <w:r>
              <w:rPr>
                <w:rFonts w:hAnsi="Times New Roman" w:cs="Times New Roman"/>
                <w:color w:val="000000"/>
                <w:sz w:val="24"/>
                <w:szCs w:val="24"/>
              </w:rPr>
              <w:t xml:space="preserve"> </w:t>
            </w:r>
            <w:r>
              <w:rPr>
                <w:rFonts w:hAnsi="Times New Roman" w:cs="Times New Roman"/>
                <w:color w:val="000000"/>
                <w:sz w:val="24"/>
                <w:szCs w:val="24"/>
              </w:rPr>
              <w:t>ГТО</w:t>
            </w:r>
            <w:r>
              <w:rPr>
                <w:rFonts w:hAnsi="Times New Roman" w:cs="Times New Roman"/>
                <w:color w:val="000000"/>
                <w:sz w:val="24"/>
                <w:szCs w:val="24"/>
              </w:rPr>
              <w:t xml:space="preserve"> </w:t>
            </w:r>
            <w:r>
              <w:rPr>
                <w:rFonts w:hAnsi="Times New Roman" w:cs="Times New Roman"/>
                <w:color w:val="000000"/>
                <w:sz w:val="24"/>
                <w:szCs w:val="24"/>
              </w:rPr>
              <w:t>в</w:t>
            </w:r>
            <w:r>
              <w:rPr>
                <w:rFonts w:hAnsi="Times New Roman" w:cs="Times New Roman"/>
                <w:color w:val="000000"/>
                <w:sz w:val="24"/>
                <w:szCs w:val="24"/>
              </w:rPr>
              <w:t xml:space="preserve"> </w:t>
            </w:r>
            <w:proofErr w:type="spellStart"/>
            <w:r>
              <w:rPr>
                <w:rFonts w:hAnsi="Times New Roman" w:cs="Times New Roman"/>
                <w:color w:val="000000"/>
                <w:sz w:val="24"/>
                <w:szCs w:val="24"/>
              </w:rPr>
              <w:t>Юргамышском</w:t>
            </w:r>
            <w:proofErr w:type="spellEnd"/>
            <w:r>
              <w:rPr>
                <w:rFonts w:hAnsi="Times New Roman" w:cs="Times New Roman"/>
                <w:color w:val="000000"/>
                <w:sz w:val="24"/>
                <w:szCs w:val="24"/>
              </w:rPr>
              <w:t xml:space="preserve"> </w:t>
            </w:r>
            <w:r>
              <w:rPr>
                <w:rFonts w:hAnsi="Times New Roman" w:cs="Times New Roman"/>
                <w:color w:val="000000"/>
                <w:sz w:val="24"/>
                <w:szCs w:val="24"/>
              </w:rPr>
              <w:t>районе</w:t>
            </w:r>
            <w:r>
              <w:rPr>
                <w:rFonts w:hAnsi="Times New Roman" w:cs="Times New Roman"/>
                <w:color w:val="000000"/>
                <w:sz w:val="24"/>
                <w:szCs w:val="24"/>
              </w:rPr>
              <w:t>;</w:t>
            </w:r>
          </w:p>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 xml:space="preserve">- </w:t>
            </w:r>
            <w:r>
              <w:rPr>
                <w:rFonts w:hAnsi="Times New Roman" w:cs="Times New Roman"/>
                <w:color w:val="000000"/>
                <w:sz w:val="24"/>
                <w:szCs w:val="24"/>
              </w:rPr>
              <w:t>тренер</w:t>
            </w:r>
            <w:r>
              <w:rPr>
                <w:rFonts w:hAnsi="Times New Roman" w:cs="Times New Roman"/>
                <w:color w:val="000000"/>
                <w:sz w:val="24"/>
                <w:szCs w:val="24"/>
              </w:rPr>
              <w:t>-</w:t>
            </w:r>
            <w:r>
              <w:rPr>
                <w:rFonts w:hAnsi="Times New Roman" w:cs="Times New Roman"/>
                <w:color w:val="000000"/>
                <w:sz w:val="24"/>
                <w:szCs w:val="24"/>
              </w:rPr>
              <w:t>преподаватель</w:t>
            </w:r>
            <w:proofErr w:type="gramStart"/>
            <w:r>
              <w:rPr>
                <w:rFonts w:hAnsi="Times New Roman" w:cs="Times New Roman"/>
                <w:color w:val="000000"/>
                <w:sz w:val="24"/>
                <w:szCs w:val="24"/>
              </w:rPr>
              <w:t xml:space="preserve"> ;</w:t>
            </w:r>
            <w:proofErr w:type="gramEnd"/>
          </w:p>
        </w:tc>
        <w:tc>
          <w:tcPr>
            <w:tcW w:w="1412" w:type="dxa"/>
          </w:tcPr>
          <w:p w:rsidR="002F2CE3" w:rsidRDefault="002F2CE3" w:rsidP="00C77638">
            <w:pPr>
              <w:jc w:val="left"/>
              <w:rPr>
                <w:rFonts w:hAnsi="Times New Roman" w:cs="Times New Roman"/>
                <w:color w:val="000000"/>
                <w:sz w:val="24"/>
                <w:szCs w:val="24"/>
              </w:rPr>
            </w:pPr>
          </w:p>
        </w:tc>
      </w:tr>
      <w:tr w:rsidR="002F2CE3" w:rsidTr="00C77638">
        <w:tc>
          <w:tcPr>
            <w:tcW w:w="8075" w:type="dxa"/>
          </w:tcPr>
          <w:p w:rsidR="002F2CE3" w:rsidRDefault="002F2CE3" w:rsidP="00C77638">
            <w:pPr>
              <w:jc w:val="left"/>
              <w:rPr>
                <w:rFonts w:hAnsi="Times New Roman" w:cs="Times New Roman"/>
                <w:color w:val="000000"/>
                <w:sz w:val="24"/>
                <w:szCs w:val="24"/>
              </w:rPr>
            </w:pPr>
          </w:p>
          <w:p w:rsidR="002F2CE3" w:rsidRDefault="002F2CE3" w:rsidP="00C77638">
            <w:pPr>
              <w:jc w:val="left"/>
              <w:rPr>
                <w:rFonts w:hAnsi="Times New Roman" w:cs="Times New Roman"/>
                <w:color w:val="000000"/>
                <w:sz w:val="24"/>
                <w:szCs w:val="24"/>
              </w:rPr>
            </w:pPr>
            <w:r>
              <w:rPr>
                <w:rFonts w:hAnsi="Times New Roman" w:cs="Times New Roman"/>
                <w:color w:val="000000"/>
                <w:sz w:val="24"/>
                <w:szCs w:val="24"/>
              </w:rPr>
              <w:t>-</w:t>
            </w:r>
            <w:r>
              <w:rPr>
                <w:rFonts w:hAnsi="Times New Roman" w:cs="Times New Roman"/>
                <w:color w:val="000000"/>
                <w:sz w:val="24"/>
                <w:szCs w:val="24"/>
              </w:rPr>
              <w:t>уборщик</w:t>
            </w:r>
            <w:r>
              <w:rPr>
                <w:rFonts w:hAnsi="Times New Roman" w:cs="Times New Roman"/>
                <w:color w:val="000000"/>
                <w:sz w:val="24"/>
                <w:szCs w:val="24"/>
              </w:rPr>
              <w:t xml:space="preserve">  </w:t>
            </w:r>
            <w:r>
              <w:rPr>
                <w:rFonts w:hAnsi="Times New Roman" w:cs="Times New Roman"/>
                <w:color w:val="000000"/>
                <w:sz w:val="24"/>
                <w:szCs w:val="24"/>
              </w:rPr>
              <w:t>служебных</w:t>
            </w:r>
            <w:r>
              <w:rPr>
                <w:rFonts w:hAnsi="Times New Roman" w:cs="Times New Roman"/>
                <w:color w:val="000000"/>
                <w:sz w:val="24"/>
                <w:szCs w:val="24"/>
              </w:rPr>
              <w:t xml:space="preserve"> </w:t>
            </w:r>
            <w:r>
              <w:rPr>
                <w:rFonts w:hAnsi="Times New Roman" w:cs="Times New Roman"/>
                <w:color w:val="000000"/>
                <w:sz w:val="24"/>
                <w:szCs w:val="24"/>
              </w:rPr>
              <w:t>помещений</w:t>
            </w:r>
            <w:r>
              <w:rPr>
                <w:rFonts w:hAnsi="Times New Roman" w:cs="Times New Roman"/>
                <w:color w:val="000000"/>
                <w:sz w:val="24"/>
                <w:szCs w:val="24"/>
              </w:rPr>
              <w:t>.</w:t>
            </w:r>
          </w:p>
        </w:tc>
        <w:tc>
          <w:tcPr>
            <w:tcW w:w="1412" w:type="dxa"/>
          </w:tcPr>
          <w:p w:rsidR="002F2CE3" w:rsidRDefault="002F2CE3" w:rsidP="00C77638">
            <w:pPr>
              <w:jc w:val="left"/>
              <w:rPr>
                <w:rFonts w:hAnsi="Times New Roman" w:cs="Times New Roman"/>
                <w:color w:val="000000"/>
                <w:sz w:val="24"/>
                <w:szCs w:val="24"/>
              </w:rPr>
            </w:pPr>
          </w:p>
        </w:tc>
      </w:tr>
    </w:tbl>
    <w:p w:rsidR="00BA79C9" w:rsidRDefault="00BA79C9"/>
    <w:sectPr w:rsidR="00BA79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843F0"/>
    <w:multiLevelType w:val="multilevel"/>
    <w:tmpl w:val="78D60E2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B461FEF"/>
    <w:multiLevelType w:val="multilevel"/>
    <w:tmpl w:val="0EC4EDAC"/>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395E06"/>
    <w:multiLevelType w:val="multilevel"/>
    <w:tmpl w:val="64161D40"/>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294A06"/>
    <w:multiLevelType w:val="multilevel"/>
    <w:tmpl w:val="7C820128"/>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03626C2"/>
    <w:multiLevelType w:val="hybridMultilevel"/>
    <w:tmpl w:val="FC6EC72E"/>
    <w:lvl w:ilvl="0" w:tplc="2D86B84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40467502"/>
    <w:multiLevelType w:val="multilevel"/>
    <w:tmpl w:val="EE62E598"/>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B026983"/>
    <w:multiLevelType w:val="multilevel"/>
    <w:tmpl w:val="338E42C8"/>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compat>
    <w:useFELayout/>
  </w:compat>
  <w:rsids>
    <w:rsidRoot w:val="002F2CE3"/>
    <w:rsid w:val="002F2CE3"/>
    <w:rsid w:val="00BA79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2F2CE3"/>
    <w:pPr>
      <w:keepNext/>
      <w:spacing w:after="0" w:line="240" w:lineRule="auto"/>
      <w:ind w:left="1080"/>
      <w:outlineLvl w:val="3"/>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2CE3"/>
    <w:rPr>
      <w:rFonts w:ascii="Times New Roman" w:eastAsia="Times New Roman" w:hAnsi="Times New Roman" w:cs="Times New Roman"/>
      <w:sz w:val="28"/>
      <w:szCs w:val="24"/>
    </w:rPr>
  </w:style>
  <w:style w:type="table" w:styleId="a3">
    <w:name w:val="Table Grid"/>
    <w:basedOn w:val="a1"/>
    <w:uiPriority w:val="59"/>
    <w:rsid w:val="002F2CE3"/>
    <w:pPr>
      <w:spacing w:after="0" w:line="240" w:lineRule="auto"/>
      <w:jc w:val="right"/>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2CE3"/>
    <w:pPr>
      <w:ind w:left="720"/>
      <w:contextualSpacing/>
    </w:pPr>
  </w:style>
  <w:style w:type="character" w:customStyle="1" w:styleId="1">
    <w:name w:val="Заголовок №1_"/>
    <w:basedOn w:val="a0"/>
    <w:link w:val="10"/>
    <w:rsid w:val="002F2CE3"/>
    <w:rPr>
      <w:rFonts w:ascii="Times New Roman" w:eastAsia="Times New Roman" w:hAnsi="Times New Roman" w:cs="Times New Roman"/>
      <w:spacing w:val="50"/>
      <w:sz w:val="56"/>
      <w:szCs w:val="56"/>
      <w:shd w:val="clear" w:color="auto" w:fill="FFFFFF"/>
      <w:lang w:val="en-US" w:eastAsia="en-US" w:bidi="en-US"/>
    </w:rPr>
  </w:style>
  <w:style w:type="paragraph" w:customStyle="1" w:styleId="10">
    <w:name w:val="Заголовок №1"/>
    <w:basedOn w:val="a"/>
    <w:link w:val="1"/>
    <w:rsid w:val="002F2CE3"/>
    <w:pPr>
      <w:widowControl w:val="0"/>
      <w:shd w:val="clear" w:color="auto" w:fill="FFFFFF"/>
      <w:spacing w:before="240" w:after="0" w:line="620" w:lineRule="exact"/>
      <w:outlineLvl w:val="0"/>
    </w:pPr>
    <w:rPr>
      <w:rFonts w:ascii="Times New Roman" w:eastAsia="Times New Roman" w:hAnsi="Times New Roman" w:cs="Times New Roman"/>
      <w:spacing w:val="50"/>
      <w:sz w:val="56"/>
      <w:szCs w:val="56"/>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0F8338E8A344BB49F2F6C06F2B399AD2B00F7FCB311FE6E5445499191C1FFB414D6550F94E0EF39D29P6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4873</Words>
  <Characters>27782</Characters>
  <Application>Microsoft Office Word</Application>
  <DocSecurity>0</DocSecurity>
  <Lines>231</Lines>
  <Paragraphs>65</Paragraphs>
  <ScaleCrop>false</ScaleCrop>
  <Company/>
  <LinksUpToDate>false</LinksUpToDate>
  <CharactersWithSpaces>32590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2022-10-21T09:04:00Z</dcterms:created>
  <dcterms:modified xsi:type="dcterms:W3CDTF">2022-10-21T09:04:00Z</dcterms:modified>
</cp:coreProperties>
</file>