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F94" w:rsidRPr="00E91F94" w:rsidRDefault="00E91F94" w:rsidP="00E91F94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36"/>
          <w:szCs w:val="36"/>
          <w:lang w:eastAsia="ru-RU"/>
        </w:rPr>
      </w:pPr>
      <w:r w:rsidRPr="00E91F94">
        <w:rPr>
          <w:rFonts w:ascii="Verdana" w:eastAsia="Times New Roman" w:hAnsi="Verdana" w:cs="Times New Roman"/>
          <w:b/>
          <w:bCs/>
          <w:color w:val="000000"/>
          <w:kern w:val="36"/>
          <w:sz w:val="36"/>
          <w:szCs w:val="36"/>
          <w:lang w:eastAsia="ru-RU"/>
        </w:rPr>
        <w:t>Рывок гири</w:t>
      </w:r>
    </w:p>
    <w:p w:rsidR="00E91F94" w:rsidRPr="00E91F94" w:rsidRDefault="00E91F94" w:rsidP="00E91F94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91F94">
        <w:rPr>
          <w:rFonts w:ascii="Verdana" w:eastAsia="Times New Roman" w:hAnsi="Verdana" w:cs="Times New Roman"/>
          <w:color w:val="000000"/>
          <w:lang w:eastAsia="ru-RU"/>
        </w:rPr>
        <w:t xml:space="preserve">Для испытания (теста) используются гири весом 16 кг. </w:t>
      </w:r>
      <w:r w:rsidRPr="00E91F94">
        <w:rPr>
          <w:rFonts w:ascii="Verdana" w:eastAsia="Times New Roman" w:hAnsi="Verdana" w:cs="Times New Roman"/>
          <w:color w:val="000000"/>
          <w:lang w:eastAsia="ru-RU"/>
        </w:rPr>
        <w:br/>
        <w:t xml:space="preserve">Контрольное время выполнения упражнения — 4 мин. </w:t>
      </w:r>
      <w:r w:rsidRPr="00E91F94">
        <w:rPr>
          <w:rFonts w:ascii="Verdana" w:eastAsia="Times New Roman" w:hAnsi="Verdana" w:cs="Times New Roman"/>
          <w:color w:val="000000"/>
          <w:lang w:eastAsia="ru-RU"/>
        </w:rPr>
        <w:br/>
        <w:t xml:space="preserve">Засчитывается суммарное количество правильно выполненных подъемов гири правой и левой рукой. </w:t>
      </w:r>
    </w:p>
    <w:p w:rsidR="00E91F94" w:rsidRPr="00E91F94" w:rsidRDefault="00E91F94" w:rsidP="00E91F94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91F94">
        <w:rPr>
          <w:rFonts w:ascii="Verdana" w:eastAsia="Times New Roman" w:hAnsi="Verdana" w:cs="Times New Roman"/>
          <w:color w:val="000000"/>
          <w:lang w:eastAsia="ru-RU"/>
        </w:rPr>
        <w:t xml:space="preserve">Испытание (тест) проводится на помосте или любой ровной площадке размером 2х2 м. </w:t>
      </w:r>
      <w:r w:rsidRPr="00E91F94">
        <w:rPr>
          <w:rFonts w:ascii="Verdana" w:eastAsia="Times New Roman" w:hAnsi="Verdana" w:cs="Times New Roman"/>
          <w:color w:val="000000"/>
          <w:lang w:eastAsia="ru-RU"/>
        </w:rPr>
        <w:br/>
        <w:t xml:space="preserve">Участник выступает в спортивной форме, позволяющей спортивным судьям определять выпрямление работающей руки и разгибание ног в тазобедренных и коленных суставах. </w:t>
      </w:r>
    </w:p>
    <w:p w:rsidR="00E91F94" w:rsidRPr="00E91F94" w:rsidRDefault="00E91F94" w:rsidP="00E91F94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91F94">
        <w:rPr>
          <w:rFonts w:ascii="Verdana" w:eastAsia="Times New Roman" w:hAnsi="Verdana" w:cs="Times New Roman"/>
          <w:color w:val="000000"/>
          <w:lang w:eastAsia="ru-RU"/>
        </w:rPr>
        <w:t xml:space="preserve">Рывок гири выполняется в один прием, сначала одной рукой, затем без перерыва другой. </w:t>
      </w:r>
      <w:r w:rsidRPr="00E91F94">
        <w:rPr>
          <w:rFonts w:ascii="Verdana" w:eastAsia="Times New Roman" w:hAnsi="Verdana" w:cs="Times New Roman"/>
          <w:color w:val="000000"/>
          <w:lang w:eastAsia="ru-RU"/>
        </w:rPr>
        <w:br/>
        <w:t xml:space="preserve">Участник непрерывным движением поднимает гирю вверх до полного выпрямления руки и ее фиксации. </w:t>
      </w:r>
      <w:r w:rsidRPr="00E91F94">
        <w:rPr>
          <w:rFonts w:ascii="Verdana" w:eastAsia="Times New Roman" w:hAnsi="Verdana" w:cs="Times New Roman"/>
          <w:color w:val="000000"/>
          <w:lang w:eastAsia="ru-RU"/>
        </w:rPr>
        <w:br/>
        <w:t xml:space="preserve">Работающая рука, ноги и туловище при этом выпрямлены. </w:t>
      </w:r>
      <w:r w:rsidRPr="00E91F94">
        <w:rPr>
          <w:rFonts w:ascii="Verdana" w:eastAsia="Times New Roman" w:hAnsi="Verdana" w:cs="Times New Roman"/>
          <w:color w:val="000000"/>
          <w:lang w:eastAsia="ru-RU"/>
        </w:rPr>
        <w:br/>
        <w:t xml:space="preserve">Переход к выполнению упражнения другой рукой может быть сделан один раз. </w:t>
      </w:r>
      <w:r w:rsidRPr="00E91F94">
        <w:rPr>
          <w:rFonts w:ascii="Verdana" w:eastAsia="Times New Roman" w:hAnsi="Verdana" w:cs="Times New Roman"/>
          <w:color w:val="000000"/>
          <w:lang w:eastAsia="ru-RU"/>
        </w:rPr>
        <w:br/>
        <w:t xml:space="preserve">Для смены рук можно использовать дополнительные замахи. </w:t>
      </w:r>
    </w:p>
    <w:p w:rsidR="00E91F94" w:rsidRPr="00E91F94" w:rsidRDefault="00E91F94" w:rsidP="00E91F94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91F94">
        <w:rPr>
          <w:rFonts w:ascii="Verdana" w:eastAsia="Times New Roman" w:hAnsi="Verdana" w:cs="Times New Roman"/>
          <w:color w:val="000000"/>
          <w:lang w:eastAsia="ru-RU"/>
        </w:rPr>
        <w:t xml:space="preserve">Участник может начинать испытание (тест) с любой руки и переходить к выполнению испытания (теста) второй рукой в любое время, отдыхать, держа гирю в верхнем, либо нижнем положении, не более 5 с. </w:t>
      </w:r>
      <w:r w:rsidRPr="00E91F94">
        <w:rPr>
          <w:rFonts w:ascii="Verdana" w:eastAsia="Times New Roman" w:hAnsi="Verdana" w:cs="Times New Roman"/>
          <w:color w:val="000000"/>
          <w:lang w:eastAsia="ru-RU"/>
        </w:rPr>
        <w:br/>
        <w:t xml:space="preserve">Во время выполнения испытания (теста) спортивный судья засчитывает каждый правильно выполненный подъем после фиксации гири не менее чем на 0,5 с. </w:t>
      </w:r>
    </w:p>
    <w:p w:rsidR="00E91F94" w:rsidRPr="00E91F94" w:rsidRDefault="00E91F94" w:rsidP="00E91F94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91F94">
        <w:rPr>
          <w:rFonts w:ascii="Verdana" w:eastAsia="Times New Roman" w:hAnsi="Verdana" w:cs="Times New Roman"/>
          <w:color w:val="000000"/>
          <w:lang w:eastAsia="ru-RU"/>
        </w:rPr>
        <w:t xml:space="preserve">Испытание (тест) прекращается при: </w:t>
      </w:r>
    </w:p>
    <w:p w:rsidR="00E91F94" w:rsidRPr="00E91F94" w:rsidRDefault="00E91F94" w:rsidP="00E91F94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91F94">
        <w:rPr>
          <w:rFonts w:ascii="Verdana" w:eastAsia="Times New Roman" w:hAnsi="Verdana" w:cs="Times New Roman"/>
          <w:color w:val="000000"/>
          <w:lang w:eastAsia="ru-RU"/>
        </w:rPr>
        <w:t>1) использовании каких-либо приспособлений, облегчающих подъем гири, в том числе гимнастические накладки;</w:t>
      </w:r>
      <w:r w:rsidRPr="00E91F94">
        <w:rPr>
          <w:rFonts w:ascii="Verdana" w:eastAsia="Times New Roman" w:hAnsi="Verdana" w:cs="Times New Roman"/>
          <w:color w:val="000000"/>
          <w:lang w:eastAsia="ru-RU"/>
        </w:rPr>
        <w:br/>
        <w:t>2) использование канифоли для подготовки ладоней;</w:t>
      </w:r>
      <w:r w:rsidRPr="00E91F94">
        <w:rPr>
          <w:rFonts w:ascii="Verdana" w:eastAsia="Times New Roman" w:hAnsi="Verdana" w:cs="Times New Roman"/>
          <w:color w:val="000000"/>
          <w:lang w:eastAsia="ru-RU"/>
        </w:rPr>
        <w:br/>
        <w:t>3) оказании себе помощи, опираясь свободной рукой на бедро или туловище;</w:t>
      </w:r>
      <w:r w:rsidRPr="00E91F94">
        <w:rPr>
          <w:rFonts w:ascii="Verdana" w:eastAsia="Times New Roman" w:hAnsi="Verdana" w:cs="Times New Roman"/>
          <w:color w:val="000000"/>
          <w:lang w:eastAsia="ru-RU"/>
        </w:rPr>
        <w:br/>
        <w:t>4) постановке гири на голову, плечо, грудь, ногу или помост;</w:t>
      </w:r>
      <w:r w:rsidRPr="00E91F94">
        <w:rPr>
          <w:rFonts w:ascii="Verdana" w:eastAsia="Times New Roman" w:hAnsi="Verdana" w:cs="Times New Roman"/>
          <w:color w:val="000000"/>
          <w:lang w:eastAsia="ru-RU"/>
        </w:rPr>
        <w:br/>
        <w:t xml:space="preserve">5) выходе за пределы помоста. </w:t>
      </w:r>
    </w:p>
    <w:p w:rsidR="00E91F94" w:rsidRPr="00E91F94" w:rsidRDefault="00E91F94" w:rsidP="00E91F94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91F94">
        <w:rPr>
          <w:rFonts w:ascii="Verdana" w:eastAsia="Times New Roman" w:hAnsi="Verdana" w:cs="Times New Roman"/>
          <w:color w:val="000000"/>
          <w:lang w:eastAsia="ru-RU"/>
        </w:rPr>
        <w:br/>
      </w:r>
      <w:r w:rsidRPr="00E91F94">
        <w:rPr>
          <w:rFonts w:ascii="Verdana" w:eastAsia="Times New Roman" w:hAnsi="Verdana" w:cs="Times New Roman"/>
          <w:b/>
          <w:bCs/>
          <w:color w:val="C00000"/>
          <w:sz w:val="26"/>
          <w:lang w:eastAsia="ru-RU"/>
        </w:rPr>
        <w:t>Ошибки</w:t>
      </w:r>
      <w:r w:rsidRPr="00E91F94">
        <w:rPr>
          <w:rFonts w:ascii="Verdana" w:eastAsia="Times New Roman" w:hAnsi="Verdana" w:cs="Times New Roman"/>
          <w:color w:val="000000"/>
          <w:lang w:eastAsia="ru-RU"/>
        </w:rPr>
        <w:t xml:space="preserve"> (движение не засчитывается): </w:t>
      </w:r>
    </w:p>
    <w:p w:rsidR="00E91F94" w:rsidRPr="00E91F94" w:rsidRDefault="00E91F94" w:rsidP="00E91F94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91F94">
        <w:rPr>
          <w:rFonts w:ascii="Verdana" w:eastAsia="Times New Roman" w:hAnsi="Verdana" w:cs="Times New Roman"/>
          <w:color w:val="000000"/>
          <w:lang w:eastAsia="ru-RU"/>
        </w:rPr>
        <w:t>1) дожим гири;</w:t>
      </w:r>
      <w:r w:rsidRPr="00E91F94">
        <w:rPr>
          <w:rFonts w:ascii="Verdana" w:eastAsia="Times New Roman" w:hAnsi="Verdana" w:cs="Times New Roman"/>
          <w:color w:val="000000"/>
          <w:lang w:eastAsia="ru-RU"/>
        </w:rPr>
        <w:br/>
        <w:t xml:space="preserve">2) касание свободной рукой ног, туловища, гири, работающей руки. </w:t>
      </w:r>
    </w:p>
    <w:p w:rsidR="00E91F94" w:rsidRPr="00E91F94" w:rsidRDefault="00E91F94" w:rsidP="00E91F94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lang w:eastAsia="ru-RU"/>
        </w:rPr>
        <w:lastRenderedPageBreak/>
        <w:drawing>
          <wp:inline distT="0" distB="0" distL="0" distR="0">
            <wp:extent cx="5524500" cy="5753100"/>
            <wp:effectExtent l="19050" t="0" r="0" b="0"/>
            <wp:docPr id="1" name="Рисунок 1" descr="http://olimp.kcbux.ru/Raznoe/gto/ispytaniy/008-isp-giry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limp.kcbux.ru/Raznoe/gto/ispytaniy/008-isp-giry-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575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1F94" w:rsidRPr="00E91F94" w:rsidRDefault="00E91F94" w:rsidP="00E91F9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91F94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E91F94" w:rsidRPr="00E91F94" w:rsidRDefault="00E91F94" w:rsidP="00E91F94">
      <w:pPr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</w:pPr>
      <w:r w:rsidRPr="00E91F94"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  <w:t>Гири в соревновательном спорте</w:t>
      </w:r>
    </w:p>
    <w:tbl>
      <w:tblPr>
        <w:tblW w:w="3500" w:type="pct"/>
        <w:jc w:val="center"/>
        <w:tblBorders>
          <w:top w:val="single" w:sz="6" w:space="0" w:color="C0C0C0"/>
          <w:left w:val="single" w:sz="6" w:space="0" w:color="C0C0C0"/>
          <w:bottom w:val="single" w:sz="6" w:space="0" w:color="C0C0C0"/>
          <w:right w:val="single" w:sz="6" w:space="0" w:color="C0C0C0"/>
        </w:tblBorders>
        <w:tblCellMar>
          <w:left w:w="0" w:type="dxa"/>
          <w:right w:w="0" w:type="dxa"/>
        </w:tblCellMar>
        <w:tblLook w:val="04A0"/>
      </w:tblPr>
      <w:tblGrid>
        <w:gridCol w:w="2773"/>
        <w:gridCol w:w="1531"/>
        <w:gridCol w:w="2392"/>
      </w:tblGrid>
      <w:tr w:rsidR="00E91F94" w:rsidRPr="00E91F94">
        <w:trPr>
          <w:jc w:val="center"/>
        </w:trPr>
        <w:tc>
          <w:tcPr>
            <w:tcW w:w="145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E91F94" w:rsidRPr="00E91F94" w:rsidRDefault="00E91F94" w:rsidP="00E91F94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E91F94">
              <w:rPr>
                <w:rFonts w:ascii="Verdana" w:eastAsia="Times New Roman" w:hAnsi="Verdana" w:cs="Times New Roman"/>
                <w:b/>
                <w:bCs/>
                <w:color w:val="000000"/>
                <w:lang w:eastAsia="ru-RU"/>
              </w:rPr>
              <w:t>Размер гири</w:t>
            </w:r>
          </w:p>
        </w:tc>
        <w:tc>
          <w:tcPr>
            <w:tcW w:w="80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E91F94" w:rsidRPr="00E91F94" w:rsidRDefault="00E91F94" w:rsidP="00E91F9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E91F94">
              <w:rPr>
                <w:rFonts w:ascii="Verdana" w:eastAsia="Times New Roman" w:hAnsi="Verdana" w:cs="Times New Roman"/>
                <w:b/>
                <w:bCs/>
                <w:color w:val="000000"/>
                <w:lang w:eastAsia="ru-RU"/>
              </w:rPr>
              <w:t>Вес гири</w:t>
            </w:r>
            <w:r w:rsidRPr="00E91F94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  <w:t xml:space="preserve">(1 пуд = 16 кг) </w:t>
            </w:r>
          </w:p>
        </w:tc>
        <w:tc>
          <w:tcPr>
            <w:tcW w:w="125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E91F94" w:rsidRPr="00E91F94" w:rsidRDefault="00E91F94" w:rsidP="00E91F94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E91F94">
              <w:rPr>
                <w:rFonts w:ascii="Verdana" w:eastAsia="Times New Roman" w:hAnsi="Verdana" w:cs="Times New Roman"/>
                <w:b/>
                <w:bCs/>
                <w:color w:val="000000"/>
                <w:lang w:eastAsia="ru-RU"/>
              </w:rPr>
              <w:t>Цвет гири</w:t>
            </w:r>
          </w:p>
        </w:tc>
      </w:tr>
      <w:tr w:rsidR="00E91F94" w:rsidRPr="00E91F94">
        <w:trPr>
          <w:jc w:val="center"/>
        </w:trPr>
        <w:tc>
          <w:tcPr>
            <w:tcW w:w="0" w:type="auto"/>
            <w:vMerge w:val="restar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91F94" w:rsidRPr="00E91F94" w:rsidRDefault="00E91F94" w:rsidP="00E91F9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E91F94">
              <w:rPr>
                <w:rFonts w:ascii="Verdana" w:eastAsia="Times New Roman" w:hAnsi="Verdana" w:cs="Times New Roman"/>
                <w:color w:val="000000"/>
                <w:lang w:eastAsia="ru-RU"/>
              </w:rPr>
              <w:t xml:space="preserve">Высота — 280 мм </w:t>
            </w:r>
            <w:r w:rsidRPr="00E91F94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  <w:t xml:space="preserve">Диаметр корпуса — 210 мм </w:t>
            </w:r>
            <w:r w:rsidRPr="00E91F94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  <w:t xml:space="preserve">Диаметр ручки — 35 мм 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91F94" w:rsidRPr="00E91F94" w:rsidRDefault="00E91F94" w:rsidP="00E91F9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E91F94">
              <w:rPr>
                <w:rFonts w:ascii="Verdana" w:eastAsia="Times New Roman" w:hAnsi="Verdana" w:cs="Times New Roman"/>
                <w:color w:val="000000"/>
                <w:lang w:eastAsia="ru-RU"/>
              </w:rPr>
              <w:t>16 кг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E91F94" w:rsidRPr="00E91F94" w:rsidRDefault="00E91F94" w:rsidP="00E91F9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952500" cy="1352550"/>
                  <wp:effectExtent l="19050" t="0" r="0" b="0"/>
                  <wp:docPr id="2" name="Рисунок 2" descr="http://olimp.kcbux.ru/Raznoe/gto/ispytaniy/008-isp-giry-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olimp.kcbux.ru/Raznoe/gto/ispytaniy/008-isp-giry-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91F94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  <w:t>желтый цвет</w:t>
            </w:r>
          </w:p>
        </w:tc>
      </w:tr>
      <w:tr w:rsidR="00E91F94" w:rsidRPr="00E91F94">
        <w:trPr>
          <w:jc w:val="center"/>
        </w:trPr>
        <w:tc>
          <w:tcPr>
            <w:tcW w:w="0" w:type="auto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E91F94" w:rsidRPr="00E91F94" w:rsidRDefault="00E91F94" w:rsidP="00E91F9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91F94" w:rsidRPr="00E91F94" w:rsidRDefault="00E91F94" w:rsidP="00E91F9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E91F94">
              <w:rPr>
                <w:rFonts w:ascii="Verdana" w:eastAsia="Times New Roman" w:hAnsi="Verdana" w:cs="Times New Roman"/>
                <w:color w:val="000000"/>
                <w:lang w:eastAsia="ru-RU"/>
              </w:rPr>
              <w:t>24 кг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E91F94" w:rsidRPr="00E91F94" w:rsidRDefault="00E91F94" w:rsidP="00E91F9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952500" cy="1352550"/>
                  <wp:effectExtent l="19050" t="0" r="0" b="0"/>
                  <wp:docPr id="3" name="Рисунок 3" descr="http://olimp.kcbux.ru/Raznoe/gto/ispytaniy/008-isp-giry-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olimp.kcbux.ru/Raznoe/gto/ispytaniy/008-isp-giry-0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91F94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  <w:t>зеленый цвет</w:t>
            </w:r>
          </w:p>
        </w:tc>
      </w:tr>
      <w:tr w:rsidR="00E91F94" w:rsidRPr="00E91F94">
        <w:trPr>
          <w:jc w:val="center"/>
        </w:trPr>
        <w:tc>
          <w:tcPr>
            <w:tcW w:w="0" w:type="auto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E91F94" w:rsidRPr="00E91F94" w:rsidRDefault="00E91F94" w:rsidP="00E91F9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91F94" w:rsidRPr="00E91F94" w:rsidRDefault="00E91F94" w:rsidP="00E91F9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E91F94">
              <w:rPr>
                <w:rFonts w:ascii="Verdana" w:eastAsia="Times New Roman" w:hAnsi="Verdana" w:cs="Times New Roman"/>
                <w:color w:val="000000"/>
                <w:lang w:eastAsia="ru-RU"/>
              </w:rPr>
              <w:t>32 кг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E91F94" w:rsidRPr="00E91F94" w:rsidRDefault="00E91F94" w:rsidP="00E91F9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952500" cy="1352550"/>
                  <wp:effectExtent l="19050" t="0" r="0" b="0"/>
                  <wp:docPr id="4" name="Рисунок 4" descr="http://olimp.kcbux.ru/Raznoe/gto/ispytaniy/008-isp-giry-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olimp.kcbux.ru/Raznoe/gto/ispytaniy/008-isp-giry-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91F94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  <w:t>красный цвет</w:t>
            </w:r>
          </w:p>
        </w:tc>
      </w:tr>
    </w:tbl>
    <w:p w:rsidR="00E91F94" w:rsidRPr="00E91F94" w:rsidRDefault="00E91F94" w:rsidP="00E91F9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91F94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76242D" w:rsidRDefault="0076242D"/>
    <w:sectPr w:rsidR="0076242D" w:rsidSect="007624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91F94"/>
    <w:rsid w:val="0076242D"/>
    <w:rsid w:val="00E91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42D"/>
  </w:style>
  <w:style w:type="paragraph" w:styleId="1">
    <w:name w:val="heading 1"/>
    <w:basedOn w:val="a"/>
    <w:link w:val="10"/>
    <w:uiPriority w:val="9"/>
    <w:qFormat/>
    <w:rsid w:val="00E91F94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color w:val="000000"/>
      <w:kern w:val="36"/>
      <w:sz w:val="36"/>
      <w:szCs w:val="36"/>
      <w:lang w:eastAsia="ru-RU"/>
    </w:rPr>
  </w:style>
  <w:style w:type="paragraph" w:styleId="2">
    <w:name w:val="heading 2"/>
    <w:basedOn w:val="a"/>
    <w:link w:val="20"/>
    <w:uiPriority w:val="9"/>
    <w:qFormat/>
    <w:rsid w:val="00E91F94"/>
    <w:pPr>
      <w:spacing w:before="100" w:beforeAutospacing="1" w:after="100" w:afterAutospacing="1" w:line="240" w:lineRule="auto"/>
      <w:outlineLvl w:val="1"/>
    </w:pPr>
    <w:rPr>
      <w:rFonts w:ascii="Verdana" w:eastAsia="Times New Roman" w:hAnsi="Verdana" w:cs="Times New Roman"/>
      <w:b/>
      <w:bCs/>
      <w:color w:val="000000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1F94"/>
    <w:rPr>
      <w:rFonts w:ascii="Verdana" w:eastAsia="Times New Roman" w:hAnsi="Verdana" w:cs="Times New Roman"/>
      <w:b/>
      <w:bCs/>
      <w:color w:val="000000"/>
      <w:kern w:val="36"/>
      <w:sz w:val="36"/>
      <w:szCs w:val="3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91F94"/>
    <w:rPr>
      <w:rFonts w:ascii="Verdana" w:eastAsia="Times New Roman" w:hAnsi="Verdana" w:cs="Times New Roman"/>
      <w:b/>
      <w:bCs/>
      <w:color w:val="000000"/>
      <w:sz w:val="26"/>
      <w:szCs w:val="26"/>
      <w:lang w:eastAsia="ru-RU"/>
    </w:rPr>
  </w:style>
  <w:style w:type="paragraph" w:styleId="a3">
    <w:name w:val="Normal (Web)"/>
    <w:basedOn w:val="a"/>
    <w:uiPriority w:val="99"/>
    <w:unhideWhenUsed/>
    <w:rsid w:val="00E91F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zag13r1">
    <w:name w:val="zag13r1"/>
    <w:basedOn w:val="a0"/>
    <w:rsid w:val="00E91F94"/>
    <w:rPr>
      <w:rFonts w:ascii="Verdana" w:hAnsi="Verdana" w:hint="default"/>
      <w:b/>
      <w:bCs/>
      <w:color w:val="C00000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E91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1F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1584</Characters>
  <Application>Microsoft Office Word</Application>
  <DocSecurity>0</DocSecurity>
  <Lines>13</Lines>
  <Paragraphs>3</Paragraphs>
  <ScaleCrop>false</ScaleCrop>
  <Company>RePack by SPecialiST</Company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2015-10-20T06:00:00Z</dcterms:created>
  <dcterms:modified xsi:type="dcterms:W3CDTF">2015-10-20T06:00:00Z</dcterms:modified>
</cp:coreProperties>
</file>