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4E" w:rsidRPr="00EB274E" w:rsidRDefault="00EB274E" w:rsidP="00EB274E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</w:pPr>
      <w:r w:rsidRPr="00EB274E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t xml:space="preserve">Стрельба из пневматической винтовки </w:t>
      </w:r>
      <w:r w:rsidRPr="00EB274E">
        <w:rPr>
          <w:rFonts w:ascii="Verdana" w:eastAsia="Times New Roman" w:hAnsi="Verdana" w:cs="Times New Roman"/>
          <w:b/>
          <w:bCs/>
          <w:color w:val="000000"/>
          <w:kern w:val="36"/>
          <w:sz w:val="36"/>
          <w:szCs w:val="36"/>
          <w:lang w:eastAsia="ru-RU"/>
        </w:rPr>
        <w:br/>
        <w:t>или электронного оружия.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Стрельба производится из пневматической винтовки или электронного оружия.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Выстрелов — 3 пробных, 5 зачетных.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Время на стрельбу — 10 мин.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Время на подготовку — 3 мин. 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Стрельба из пневматической винтовки (ВП, типа ИЖ-38, ИЖ-60, МР-512, ИЖ-32, МР-532, MLG, DIANA)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производится из положения сидя или стоя с опорой локтями о стол или стойку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на дистанцию 10 м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(5 м для участников III ступени комплекса) </w:t>
      </w:r>
      <w:r w:rsidRPr="00EB274E">
        <w:rPr>
          <w:rFonts w:ascii="Verdana" w:eastAsia="Times New Roman" w:hAnsi="Verdana" w:cs="Times New Roman"/>
          <w:b/>
          <w:bCs/>
          <w:color w:val="000000"/>
          <w:lang w:eastAsia="ru-RU"/>
        </w:rPr>
        <w:t>по мишени № 8.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Оружием для выполнения испытания (теста) обеспечивает организатор. 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Стрельба из электронного оружия производится из положения сидя или стоя с опорой локтями о стол или стойку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на дистанцию 10 м 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(5 м для участников III ступени комплекса) </w:t>
      </w:r>
      <w:r w:rsidRPr="00EB274E">
        <w:rPr>
          <w:rFonts w:ascii="Verdana" w:eastAsia="Times New Roman" w:hAnsi="Verdana" w:cs="Times New Roman"/>
          <w:b/>
          <w:bCs/>
          <w:color w:val="000000"/>
          <w:lang w:eastAsia="ru-RU"/>
        </w:rPr>
        <w:t>по мишени № 8.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Результат </w:t>
      </w:r>
      <w:r w:rsidRPr="00EB274E">
        <w:rPr>
          <w:rFonts w:ascii="Verdana" w:eastAsia="Times New Roman" w:hAnsi="Verdana" w:cs="Times New Roman"/>
          <w:b/>
          <w:bCs/>
          <w:color w:val="C00000"/>
          <w:sz w:val="26"/>
          <w:lang w:eastAsia="ru-RU"/>
        </w:rPr>
        <w:t>не засчитывается: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 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1) произведен выстрел без команды спортивного судьи;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br/>
        <w:t xml:space="preserve">2) заряжено оружие без команды спортивного судьи. </w:t>
      </w:r>
    </w:p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B274E" w:rsidRPr="00EB274E" w:rsidRDefault="00EB274E" w:rsidP="00EB274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EB274E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Пневматическое оружие</w:t>
      </w:r>
    </w:p>
    <w:p w:rsidR="00EB274E" w:rsidRPr="00EB274E" w:rsidRDefault="00EB274E" w:rsidP="00EB274E">
      <w:pPr>
        <w:shd w:val="clear" w:color="auto" w:fill="FFFFD2"/>
        <w:spacing w:after="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b/>
          <w:bCs/>
          <w:i/>
          <w:iCs/>
          <w:color w:val="606465"/>
          <w:lang w:eastAsia="ru-RU"/>
        </w:rPr>
        <w:t>Пневматическое оружие</w:t>
      </w: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 — разновидность стрелкового оружия, в котором снаряд вылетает под воздействием газа, находящегося под давлением. </w:t>
      </w:r>
    </w:p>
    <w:p w:rsidR="00EB274E" w:rsidRPr="00EB274E" w:rsidRDefault="00EB274E" w:rsidP="00EB274E">
      <w:pPr>
        <w:shd w:val="clear" w:color="auto" w:fill="FFFFD2"/>
        <w:spacing w:after="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Слово «пневматический» происходит от др.-греч. - «ветер, дыхание». </w:t>
      </w:r>
    </w:p>
    <w:p w:rsidR="00EB274E" w:rsidRPr="00EB274E" w:rsidRDefault="00EB274E" w:rsidP="00EB274E">
      <w:pPr>
        <w:shd w:val="clear" w:color="auto" w:fill="FFFFD2"/>
        <w:spacing w:after="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В России для каждого упражнения введена аббревиатура, две литеры которой обозначают вид оружия, а цифры — порядковый номер этого упражнения в национальной спортивной классификации по пулевой стрельбе. </w:t>
      </w: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br/>
        <w:t xml:space="preserve">Типы упражнений: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ВП — пневматическая винтовка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МВ — малокалиберная винтовка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АВ — стандартная крупнокалиберная винтовка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ПВ — произвольная крупнокалиберная винтовка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ПП — пневматический пистолет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МП — малокалиберный пистолет </w:t>
      </w:r>
    </w:p>
    <w:p w:rsidR="00EB274E" w:rsidRPr="00EB274E" w:rsidRDefault="00EB274E" w:rsidP="00EB274E">
      <w:pPr>
        <w:numPr>
          <w:ilvl w:val="0"/>
          <w:numId w:val="1"/>
        </w:numPr>
        <w:shd w:val="clear" w:color="auto" w:fill="FFFFD2"/>
        <w:spacing w:before="100" w:beforeAutospacing="1" w:after="100" w:afterAutospacing="1" w:line="240" w:lineRule="auto"/>
        <w:ind w:left="1770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t xml:space="preserve">РП — револьвер-пистолет центрального боя. </w:t>
      </w:r>
    </w:p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lastRenderedPageBreak/>
        <w:drawing>
          <wp:inline distT="0" distB="0" distL="0" distR="0">
            <wp:extent cx="2933700" cy="3810000"/>
            <wp:effectExtent l="19050" t="0" r="0" b="0"/>
            <wp:docPr id="1" name="Рисунок 1" descr="http://olimp.kcbux.ru/Raznoe/gto/ispytaniy/011-isp-strelba-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olimp.kcbux.ru/Raznoe/gto/ispytaniy/011-isp-strelba-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3810000" cy="2381250"/>
            <wp:effectExtent l="19050" t="0" r="0" b="0"/>
            <wp:docPr id="2" name="Рисунок 2" descr="http://olimp.kcbux.ru/Raznoe/gto/ispytaniy/011-isp-strelba-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limp.kcbux.ru/Raznoe/gto/ispytaniy/011-isp-strelba-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B274E" w:rsidRPr="00EB274E" w:rsidRDefault="00EB274E" w:rsidP="00EB274E">
      <w:pPr>
        <w:shd w:val="clear" w:color="auto" w:fill="FFFFD2"/>
        <w:spacing w:after="150" w:line="240" w:lineRule="auto"/>
        <w:rPr>
          <w:rFonts w:ascii="Verdana" w:eastAsia="Times New Roman" w:hAnsi="Verdana" w:cs="Times New Roman"/>
          <w:i/>
          <w:iCs/>
          <w:color w:val="606465"/>
          <w:lang w:eastAsia="ru-RU"/>
        </w:rPr>
      </w:pP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br/>
        <w:t xml:space="preserve">   </w:t>
      </w:r>
      <w:r>
        <w:rPr>
          <w:rFonts w:ascii="Verdana" w:eastAsia="Times New Roman" w:hAnsi="Verdana" w:cs="Times New Roman"/>
          <w:i/>
          <w:iCs/>
          <w:noProof/>
          <w:color w:val="606465"/>
          <w:lang w:eastAsia="ru-RU"/>
        </w:rPr>
        <w:drawing>
          <wp:inline distT="0" distB="0" distL="0" distR="0">
            <wp:extent cx="6667500" cy="1038225"/>
            <wp:effectExtent l="19050" t="0" r="0" b="0"/>
            <wp:docPr id="3" name="Рисунок 3" descr="http://olimp.kcbux.ru/Raznoe/gto/ispytaniy/011-isp-strelba-0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limp.kcbux.ru/Raznoe/gto/ispytaniy/011-isp-strelba-006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B274E">
        <w:rPr>
          <w:rFonts w:ascii="Verdana" w:eastAsia="Times New Roman" w:hAnsi="Verdana" w:cs="Times New Roman"/>
          <w:i/>
          <w:iCs/>
          <w:color w:val="606465"/>
          <w:lang w:eastAsia="ru-RU"/>
        </w:rPr>
        <w:br/>
        <w:t xml:space="preserve">Стрельба из электронного оружия </w:t>
      </w:r>
    </w:p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B274E" w:rsidRPr="00EB274E" w:rsidRDefault="00EB274E" w:rsidP="00EB274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EB274E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lastRenderedPageBreak/>
        <w:t>Четыре способа поддержки винтовки снизу кистью левой руки:</w:t>
      </w:r>
    </w:p>
    <w:p w:rsidR="00EB274E" w:rsidRPr="00EB274E" w:rsidRDefault="00EB274E" w:rsidP="00EB27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Винтовка поддерживается на всех выпрямленных пальцах ногтевыми фалангами. Большой палец поддерживает винтовку под спусковой скобой, а остальные четыре пальца, собранные вместе, противостоят большому и поддерживают спереди</w:t>
      </w:r>
      <w:r w:rsidRPr="00EB274E">
        <w:rPr>
          <w:rFonts w:ascii="Verdana" w:eastAsia="Times New Roman" w:hAnsi="Verdana" w:cs="Times New Roman"/>
          <w:color w:val="000000"/>
          <w:lang w:eastAsia="ru-RU"/>
        </w:rPr>
        <w:softHyphen/>
        <w:t xml:space="preserve">снизу цевье ложи. </w:t>
      </w:r>
    </w:p>
    <w:p w:rsidR="00EB274E" w:rsidRPr="00EB274E" w:rsidRDefault="00EB274E" w:rsidP="00EB27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Большой палец так же находится под спусковой скобой, а остальные четыре пальца, собранные вместе, прижаты к ладони так, что цевье ложи будет лежать на средних фалангах. </w:t>
      </w:r>
    </w:p>
    <w:p w:rsidR="00EB274E" w:rsidRPr="00EB274E" w:rsidRDefault="00EB274E" w:rsidP="00EB27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Пальцы левой руки сжаты, но ладонь раскрыта. Средние фаланги поддерживают цевье ложи, а ладонь – спусковую скобу. </w:t>
      </w:r>
    </w:p>
    <w:p w:rsidR="00EB274E" w:rsidRPr="00EB274E" w:rsidRDefault="00EB274E" w:rsidP="00EB274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 xml:space="preserve">Пальцы левой руки сжимаются в кулак, и цевье винтовки лежит на основных фалангах пальцев. 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  <w:r>
        <w:rPr>
          <w:rFonts w:ascii="Verdana" w:eastAsia="Times New Roman" w:hAnsi="Verdana" w:cs="Times New Roman"/>
          <w:noProof/>
          <w:color w:val="000000"/>
          <w:lang w:eastAsia="ru-RU"/>
        </w:rPr>
        <w:drawing>
          <wp:inline distT="0" distB="0" distL="0" distR="0">
            <wp:extent cx="7620000" cy="2505075"/>
            <wp:effectExtent l="19050" t="0" r="0" b="0"/>
            <wp:docPr id="4" name="Рисунок 4" descr="http://olimp.kcbux.ru/Raznoe/gto/ispytaniy/011-isp-strelba-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limp.kcbux.ru/Raznoe/gto/ispytaniy/011-isp-strelba-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B274E" w:rsidRPr="00EB274E" w:rsidRDefault="00EB274E" w:rsidP="00EB274E">
      <w:pPr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EB274E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Мишень №8 для пневматической винтовки (дистанция 10м)</w:t>
      </w:r>
    </w:p>
    <w:p w:rsidR="00EB274E" w:rsidRPr="00EB274E" w:rsidRDefault="00EB274E" w:rsidP="00EB274E">
      <w:pPr>
        <w:spacing w:after="0" w:line="240" w:lineRule="auto"/>
        <w:rPr>
          <w:rFonts w:ascii="Verdana" w:eastAsia="Times New Roman" w:hAnsi="Verdana" w:cs="Times New Roman"/>
          <w:color w:val="000000"/>
          <w:lang w:eastAsia="ru-RU"/>
        </w:rPr>
      </w:pPr>
    </w:p>
    <w:tbl>
      <w:tblPr>
        <w:tblW w:w="0" w:type="auto"/>
        <w:jc w:val="center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8190"/>
      </w:tblGrid>
      <w:tr w:rsidR="00EB274E" w:rsidRPr="00EB274E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lang w:eastAsia="ru-RU"/>
              </w:rPr>
              <w:lastRenderedPageBreak/>
              <w:drawing>
                <wp:inline distT="0" distB="0" distL="0" distR="0">
                  <wp:extent cx="5048250" cy="5048250"/>
                  <wp:effectExtent l="19050" t="0" r="0" b="0"/>
                  <wp:docPr id="5" name="Рисунок 5" descr="http://olimp.kcbux.ru/Raznoe/gto/ispytaniy/011-isp-strelba-0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olimp.kcbux.ru/Raznoe/gto/ispytaniy/011-isp-strelba-0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5048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b/>
                <w:bCs/>
                <w:color w:val="000000"/>
                <w:lang w:eastAsia="ru-RU"/>
              </w:rPr>
              <w:t>Размер мишени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 </w:t>
            </w:r>
          </w:p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Бланк - 80х80 мм 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Диаметр мишени - 45,5 мм 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Черное яблоко - 30,5 мм 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  <w:t xml:space="preserve">Размер «десятки» 0,5 мм </w:t>
            </w:r>
          </w:p>
        </w:tc>
      </w:tr>
    </w:tbl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t> </w:t>
      </w:r>
    </w:p>
    <w:p w:rsidR="00EB274E" w:rsidRPr="00EB274E" w:rsidRDefault="00EB274E" w:rsidP="00EB274E">
      <w:pPr>
        <w:spacing w:before="100" w:beforeAutospacing="1" w:after="100" w:afterAutospacing="1" w:line="240" w:lineRule="auto"/>
        <w:outlineLvl w:val="1"/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</w:pPr>
      <w:r w:rsidRPr="00EB274E">
        <w:rPr>
          <w:rFonts w:ascii="Verdana" w:eastAsia="Times New Roman" w:hAnsi="Verdana" w:cs="Times New Roman"/>
          <w:b/>
          <w:bCs/>
          <w:color w:val="000000"/>
          <w:sz w:val="26"/>
          <w:szCs w:val="26"/>
          <w:lang w:eastAsia="ru-RU"/>
        </w:rPr>
        <w:t>Винтовки пневматические</w:t>
      </w:r>
    </w:p>
    <w:tbl>
      <w:tblPr>
        <w:tblW w:w="0" w:type="auto"/>
        <w:jc w:val="center"/>
        <w:tblBorders>
          <w:top w:val="single" w:sz="6" w:space="0" w:color="C0C0C0"/>
          <w:left w:val="single" w:sz="6" w:space="0" w:color="C0C0C0"/>
          <w:bottom w:val="single" w:sz="6" w:space="0" w:color="C0C0C0"/>
          <w:right w:val="single" w:sz="6" w:space="0" w:color="C0C0C0"/>
        </w:tblBorders>
        <w:tblCellMar>
          <w:left w:w="0" w:type="dxa"/>
          <w:right w:w="0" w:type="dxa"/>
        </w:tblCellMar>
        <w:tblLook w:val="04A0"/>
      </w:tblPr>
      <w:tblGrid>
        <w:gridCol w:w="4782"/>
        <w:gridCol w:w="4783"/>
      </w:tblGrid>
      <w:tr w:rsidR="00EB274E" w:rsidRPr="00EB274E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>Винтовка "ИЖ-38"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drawing>
                <wp:inline distT="0" distB="0" distL="0" distR="0">
                  <wp:extent cx="3810000" cy="838200"/>
                  <wp:effectExtent l="19050" t="0" r="0" b="0"/>
                  <wp:docPr id="6" name="Рисунок 6" descr="http://olimp.kcbux.ru/Raznoe/gto/ispytaniy/011-ij-38-01.png">
                    <a:hlinkClick xmlns:a="http://schemas.openxmlformats.org/drawingml/2006/main" r:id="rId1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olimp.kcbux.ru/Raznoe/gto/ispytaniy/011-ij-38-01.png">
                            <a:hlinkClick r:id="rId1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>Винтовка "ИЖ-60"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drawing>
                <wp:inline distT="0" distB="0" distL="0" distR="0">
                  <wp:extent cx="3810000" cy="1162050"/>
                  <wp:effectExtent l="19050" t="0" r="0" b="0"/>
                  <wp:docPr id="7" name="Рисунок 7" descr="http://olimp.kcbux.ru/Raznoe/gto/ispytaniy/011-ij-60-01.jpg">
                    <a:hlinkClick xmlns:a="http://schemas.openxmlformats.org/drawingml/2006/main" r:id="rId1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olimp.kcbux.ru/Raznoe/gto/ispytaniy/011-ij-60-01.jpg">
                            <a:hlinkClick r:id="rId1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74E" w:rsidRPr="00EB274E">
        <w:trPr>
          <w:jc w:val="center"/>
        </w:trPr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 xml:space="preserve">Винтовка "ИЖ МР-512" 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lastRenderedPageBreak/>
              <w:drawing>
                <wp:inline distT="0" distB="0" distL="0" distR="0">
                  <wp:extent cx="3810000" cy="1009650"/>
                  <wp:effectExtent l="19050" t="0" r="0" b="0"/>
                  <wp:docPr id="8" name="Рисунок 8" descr="http://olimp.kcbux.ru/Raznoe/gto/ispytaniy/011-MP-512-02.jpg">
                    <a:hlinkClick xmlns:a="http://schemas.openxmlformats.org/drawingml/2006/main" r:id="rId1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olimp.kcbux.ru/Raznoe/gto/ispytaniy/011-MP-512-02.jpg">
                            <a:hlinkClick r:id="rId1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drawing>
                <wp:inline distT="0" distB="0" distL="0" distR="0">
                  <wp:extent cx="3810000" cy="942975"/>
                  <wp:effectExtent l="19050" t="0" r="0" b="0"/>
                  <wp:docPr id="9" name="Рисунок 9" descr="http://olimp.kcbux.ru/Raznoe/gto/ispytaniy/011-MP-512-03.jpg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olimp.kcbux.ru/Raznoe/gto/ispytaniy/011-MP-512-03.jpg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drawing>
                <wp:inline distT="0" distB="0" distL="0" distR="0">
                  <wp:extent cx="3810000" cy="1019175"/>
                  <wp:effectExtent l="19050" t="0" r="0" b="0"/>
                  <wp:docPr id="10" name="Рисунок 10" descr="http://olimp.kcbux.ru/Raznoe/gto/ispytaniy/011-MP-512-04.jpg">
                    <a:hlinkClick xmlns:a="http://schemas.openxmlformats.org/drawingml/2006/main" r:id="rId18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olimp.kcbux.ru/Raznoe/gto/ispytaniy/011-MP-512-04.jpg">
                            <a:hlinkClick r:id="rId18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lastRenderedPageBreak/>
              <w:t>Винтовка "ИЖ-61"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lastRenderedPageBreak/>
              <w:drawing>
                <wp:inline distT="0" distB="0" distL="0" distR="0">
                  <wp:extent cx="3810000" cy="914400"/>
                  <wp:effectExtent l="19050" t="0" r="0" b="0"/>
                  <wp:docPr id="11" name="Рисунок 11" descr="http://olimp.kcbux.ru/Raznoe/gto/ispytaniy/011-ij-61-01.jpg">
                    <a:hlinkClick xmlns:a="http://schemas.openxmlformats.org/drawingml/2006/main" r:id="rId20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olimp.kcbux.ru/Raznoe/gto/ispytaniy/011-ij-61-01.jpg">
                            <a:hlinkClick r:id="rId20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B274E" w:rsidRPr="00EB274E" w:rsidRDefault="00EB274E" w:rsidP="00EB274E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> </w:t>
            </w:r>
          </w:p>
          <w:p w:rsidR="00EB274E" w:rsidRPr="00EB274E" w:rsidRDefault="00EB274E" w:rsidP="00EB274E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lang w:eastAsia="ru-RU"/>
              </w:rPr>
            </w:pP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t>Винтовка "DIANA"</w:t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 w:rsidRPr="00EB274E">
              <w:rPr>
                <w:rFonts w:ascii="Verdana" w:eastAsia="Times New Roman" w:hAnsi="Verdana" w:cs="Times New Roman"/>
                <w:color w:val="000000"/>
                <w:lang w:eastAsia="ru-RU"/>
              </w:rPr>
              <w:br/>
            </w:r>
            <w:r>
              <w:rPr>
                <w:rFonts w:ascii="Verdana" w:eastAsia="Times New Roman" w:hAnsi="Verdana" w:cs="Times New Roman"/>
                <w:noProof/>
                <w:color w:val="005CB9"/>
                <w:lang w:eastAsia="ru-RU"/>
              </w:rPr>
              <w:drawing>
                <wp:inline distT="0" distB="0" distL="0" distR="0">
                  <wp:extent cx="3810000" cy="1038225"/>
                  <wp:effectExtent l="19050" t="0" r="0" b="0"/>
                  <wp:docPr id="12" name="Рисунок 12" descr="http://olimp.kcbux.ru/Raznoe/gto/ispytaniy/011-DIANA-01.jpg">
                    <a:hlinkClick xmlns:a="http://schemas.openxmlformats.org/drawingml/2006/main" r:id="rId22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olimp.kcbux.ru/Raznoe/gto/ispytaniy/011-DIANA-01.jpg">
                            <a:hlinkClick r:id="rId22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274E" w:rsidRPr="00EB274E" w:rsidRDefault="00EB274E" w:rsidP="00EB274E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lang w:eastAsia="ru-RU"/>
        </w:rPr>
      </w:pPr>
      <w:r w:rsidRPr="00EB274E">
        <w:rPr>
          <w:rFonts w:ascii="Verdana" w:eastAsia="Times New Roman" w:hAnsi="Verdana" w:cs="Times New Roman"/>
          <w:color w:val="000000"/>
          <w:lang w:eastAsia="ru-RU"/>
        </w:rPr>
        <w:lastRenderedPageBreak/>
        <w:t> </w:t>
      </w:r>
    </w:p>
    <w:p w:rsidR="00FD7BA8" w:rsidRDefault="00FD7BA8"/>
    <w:sectPr w:rsidR="00FD7BA8" w:rsidSect="00FD7B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030F2"/>
    <w:multiLevelType w:val="multilevel"/>
    <w:tmpl w:val="6FBE5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87586E"/>
    <w:multiLevelType w:val="multilevel"/>
    <w:tmpl w:val="76007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B274E"/>
    <w:rsid w:val="00EB274E"/>
    <w:rsid w:val="00FD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BA8"/>
  </w:style>
  <w:style w:type="paragraph" w:styleId="1">
    <w:name w:val="heading 1"/>
    <w:basedOn w:val="a"/>
    <w:link w:val="10"/>
    <w:uiPriority w:val="9"/>
    <w:qFormat/>
    <w:rsid w:val="00EB274E"/>
    <w:pPr>
      <w:spacing w:before="100" w:beforeAutospacing="1" w:after="100" w:afterAutospacing="1" w:line="240" w:lineRule="auto"/>
      <w:outlineLvl w:val="0"/>
    </w:pPr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paragraph" w:styleId="2">
    <w:name w:val="heading 2"/>
    <w:basedOn w:val="a"/>
    <w:link w:val="20"/>
    <w:uiPriority w:val="9"/>
    <w:qFormat/>
    <w:rsid w:val="00EB274E"/>
    <w:pPr>
      <w:spacing w:before="100" w:beforeAutospacing="1" w:after="100" w:afterAutospacing="1" w:line="240" w:lineRule="auto"/>
      <w:outlineLvl w:val="1"/>
    </w:pPr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274E"/>
    <w:rPr>
      <w:rFonts w:ascii="Verdana" w:eastAsia="Times New Roman" w:hAnsi="Verdana" w:cs="Times New Roman"/>
      <w:b/>
      <w:bCs/>
      <w:color w:val="000000"/>
      <w:kern w:val="36"/>
      <w:sz w:val="36"/>
      <w:szCs w:val="3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274E"/>
    <w:rPr>
      <w:rFonts w:ascii="Verdana" w:eastAsia="Times New Roman" w:hAnsi="Verdana" w:cs="Times New Roman"/>
      <w:b/>
      <w:bCs/>
      <w:color w:val="000000"/>
      <w:sz w:val="26"/>
      <w:szCs w:val="26"/>
      <w:lang w:eastAsia="ru-RU"/>
    </w:rPr>
  </w:style>
  <w:style w:type="paragraph" w:styleId="a3">
    <w:name w:val="Normal (Web)"/>
    <w:basedOn w:val="a"/>
    <w:uiPriority w:val="99"/>
    <w:semiHidden/>
    <w:unhideWhenUsed/>
    <w:rsid w:val="00EB2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3r1">
    <w:name w:val="zag13r1"/>
    <w:basedOn w:val="a0"/>
    <w:rsid w:val="00EB274E"/>
    <w:rPr>
      <w:rFonts w:ascii="Verdana" w:hAnsi="Verdana" w:hint="default"/>
      <w:b/>
      <w:bCs/>
      <w:color w:val="C00000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EB2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B27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7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933349">
          <w:marLeft w:val="300"/>
          <w:marRight w:val="30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998812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  <w:div w:id="679430845">
              <w:marLeft w:val="750"/>
              <w:marRight w:val="0"/>
              <w:marTop w:val="0"/>
              <w:marBottom w:val="0"/>
              <w:divBdr>
                <w:top w:val="single" w:sz="6" w:space="8" w:color="808080"/>
                <w:left w:val="single" w:sz="6" w:space="8" w:color="808080"/>
                <w:bottom w:val="single" w:sz="6" w:space="8" w:color="808080"/>
                <w:right w:val="single" w:sz="6" w:space="8" w:color="808080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hyperlink" Target="http://olimp.kcbux.ru/Raznoe/gto/ispytaniy/011-MP-512-04.jpg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image" Target="media/image3.png"/><Relationship Id="rId12" Type="http://schemas.openxmlformats.org/officeDocument/2006/relationships/hyperlink" Target="http://olimp.kcbux.ru/Raznoe/gto/ispytaniy/011-ij-60-01.jpg" TargetMode="External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olimp.kcbux.ru/Raznoe/gto/ispytaniy/011-MP-512-03.jpg" TargetMode="External"/><Relationship Id="rId20" Type="http://schemas.openxmlformats.org/officeDocument/2006/relationships/hyperlink" Target="http://olimp.kcbux.ru/Raznoe/gto/ispytaniy/011-ij-61-01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10" Type="http://schemas.openxmlformats.org/officeDocument/2006/relationships/hyperlink" Target="http://olimp.kcbux.ru/Raznoe/gto/ispytaniy/011-ij-38-01.png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://olimp.kcbux.ru/Raznoe/gto/ispytaniy/011-MP-512-02.jpg" TargetMode="External"/><Relationship Id="rId22" Type="http://schemas.openxmlformats.org/officeDocument/2006/relationships/hyperlink" Target="http://olimp.kcbux.ru/Raznoe/gto/ispytaniy/011-DIANA-01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2217</Characters>
  <Application>Microsoft Office Word</Application>
  <DocSecurity>0</DocSecurity>
  <Lines>18</Lines>
  <Paragraphs>5</Paragraphs>
  <ScaleCrop>false</ScaleCrop>
  <Company>RePack by SPecialiST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2015-10-20T06:03:00Z</dcterms:created>
  <dcterms:modified xsi:type="dcterms:W3CDTF">2015-10-20T06:03:00Z</dcterms:modified>
</cp:coreProperties>
</file>